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Pr="00B23C93" w:rsidRDefault="00B23C93" w:rsidP="0049247C">
      <w:pPr>
        <w:spacing w:line="480" w:lineRule="auto"/>
        <w:rPr>
          <w:rFonts w:ascii="Times New Roman" w:hAnsi="Times New Roman" w:cs="Times New Roman"/>
          <w:sz w:val="24"/>
          <w:szCs w:val="24"/>
        </w:rPr>
      </w:pPr>
    </w:p>
    <w:p w:rsidR="00B23C93" w:rsidRPr="00B23C93" w:rsidRDefault="00C043B7" w:rsidP="00B23C93">
      <w:pPr>
        <w:spacing w:line="480" w:lineRule="auto"/>
        <w:jc w:val="center"/>
        <w:rPr>
          <w:rFonts w:ascii="Times New Roman" w:hAnsi="Times New Roman" w:cs="Times New Roman"/>
          <w:sz w:val="24"/>
          <w:szCs w:val="24"/>
        </w:rPr>
      </w:pPr>
      <w:r w:rsidRPr="00B23C93">
        <w:rPr>
          <w:rFonts w:ascii="Times New Roman" w:hAnsi="Times New Roman" w:cs="Times New Roman"/>
          <w:sz w:val="24"/>
          <w:szCs w:val="24"/>
        </w:rPr>
        <w:t>Institutional Structure of Switzerland</w:t>
      </w:r>
    </w:p>
    <w:p w:rsidR="00B23C93" w:rsidRPr="00B23C93" w:rsidRDefault="00C043B7" w:rsidP="00B23C93">
      <w:pPr>
        <w:spacing w:line="480" w:lineRule="auto"/>
        <w:jc w:val="center"/>
        <w:rPr>
          <w:rFonts w:ascii="Times New Roman" w:hAnsi="Times New Roman" w:cs="Times New Roman"/>
          <w:sz w:val="24"/>
          <w:szCs w:val="24"/>
        </w:rPr>
      </w:pPr>
      <w:r w:rsidRPr="00B23C93">
        <w:rPr>
          <w:rFonts w:ascii="Times New Roman" w:hAnsi="Times New Roman" w:cs="Times New Roman"/>
          <w:sz w:val="24"/>
          <w:szCs w:val="24"/>
        </w:rPr>
        <w:t xml:space="preserve">Institution Affiliation </w:t>
      </w:r>
    </w:p>
    <w:p w:rsidR="00B23C93" w:rsidRPr="00B23C93" w:rsidRDefault="00C043B7" w:rsidP="00B23C93">
      <w:pPr>
        <w:spacing w:line="480" w:lineRule="auto"/>
        <w:jc w:val="center"/>
        <w:rPr>
          <w:rFonts w:ascii="Times New Roman" w:hAnsi="Times New Roman" w:cs="Times New Roman"/>
          <w:sz w:val="24"/>
          <w:szCs w:val="24"/>
        </w:rPr>
      </w:pPr>
      <w:r w:rsidRPr="00B23C93">
        <w:rPr>
          <w:rFonts w:ascii="Times New Roman" w:hAnsi="Times New Roman" w:cs="Times New Roman"/>
          <w:sz w:val="24"/>
          <w:szCs w:val="24"/>
        </w:rPr>
        <w:t>Students’ Name</w:t>
      </w:r>
    </w:p>
    <w:p w:rsidR="00B23C93" w:rsidRPr="00B23C93" w:rsidRDefault="00C043B7" w:rsidP="00B23C93">
      <w:pPr>
        <w:spacing w:line="480" w:lineRule="auto"/>
        <w:jc w:val="center"/>
        <w:rPr>
          <w:rFonts w:ascii="Times New Roman" w:hAnsi="Times New Roman" w:cs="Times New Roman"/>
          <w:sz w:val="24"/>
          <w:szCs w:val="24"/>
        </w:rPr>
      </w:pPr>
      <w:r w:rsidRPr="00B23C93">
        <w:rPr>
          <w:rFonts w:ascii="Times New Roman" w:hAnsi="Times New Roman" w:cs="Times New Roman"/>
          <w:sz w:val="24"/>
          <w:szCs w:val="24"/>
        </w:rPr>
        <w:t xml:space="preserve"> Date </w:t>
      </w:r>
    </w:p>
    <w:p w:rsidR="00B23C93" w:rsidRPr="00B23C93" w:rsidRDefault="00B23C93" w:rsidP="00B23C93">
      <w:pPr>
        <w:spacing w:line="480" w:lineRule="auto"/>
        <w:jc w:val="center"/>
        <w:rPr>
          <w:rFonts w:ascii="Times New Roman" w:hAnsi="Times New Roman" w:cs="Times New Roman"/>
          <w:b/>
          <w:sz w:val="24"/>
          <w:szCs w:val="24"/>
        </w:rPr>
      </w:pPr>
    </w:p>
    <w:p w:rsidR="00B23C93" w:rsidRPr="00B23C93" w:rsidRDefault="00B23C93" w:rsidP="00B23C93">
      <w:pPr>
        <w:spacing w:line="480" w:lineRule="auto"/>
        <w:jc w:val="center"/>
        <w:rPr>
          <w:rFonts w:ascii="Times New Roman" w:hAnsi="Times New Roman" w:cs="Times New Roman"/>
          <w:b/>
          <w:sz w:val="24"/>
          <w:szCs w:val="24"/>
        </w:rPr>
      </w:pPr>
    </w:p>
    <w:p w:rsidR="00B23C93" w:rsidRDefault="00B23C93" w:rsidP="00B23C93">
      <w:pPr>
        <w:spacing w:line="480" w:lineRule="auto"/>
        <w:rPr>
          <w:rFonts w:ascii="Times New Roman" w:hAnsi="Times New Roman" w:cs="Times New Roman"/>
          <w:b/>
          <w:sz w:val="24"/>
          <w:szCs w:val="24"/>
        </w:rPr>
      </w:pPr>
    </w:p>
    <w:p w:rsidR="00B23C93" w:rsidRPr="00B23C93" w:rsidRDefault="00B23C93" w:rsidP="00B23C93">
      <w:pPr>
        <w:spacing w:line="480" w:lineRule="auto"/>
        <w:rPr>
          <w:rFonts w:ascii="Times New Roman" w:hAnsi="Times New Roman" w:cs="Times New Roman"/>
          <w:b/>
          <w:sz w:val="24"/>
          <w:szCs w:val="24"/>
        </w:rPr>
      </w:pPr>
    </w:p>
    <w:p w:rsidR="00B23C93" w:rsidRPr="00B23C93" w:rsidRDefault="00B23C93" w:rsidP="00B23C93">
      <w:pPr>
        <w:spacing w:line="480" w:lineRule="auto"/>
        <w:jc w:val="center"/>
        <w:rPr>
          <w:rFonts w:ascii="Times New Roman" w:hAnsi="Times New Roman" w:cs="Times New Roman"/>
          <w:b/>
          <w:sz w:val="24"/>
          <w:szCs w:val="24"/>
        </w:rPr>
      </w:pPr>
    </w:p>
    <w:p w:rsidR="00F147D3" w:rsidRPr="00B23C93" w:rsidRDefault="00C043B7" w:rsidP="00B23C93">
      <w:pPr>
        <w:spacing w:line="480" w:lineRule="auto"/>
        <w:jc w:val="center"/>
        <w:rPr>
          <w:rFonts w:ascii="Times New Roman" w:hAnsi="Times New Roman" w:cs="Times New Roman"/>
          <w:b/>
          <w:sz w:val="24"/>
          <w:szCs w:val="24"/>
        </w:rPr>
      </w:pPr>
      <w:r w:rsidRPr="00B23C93">
        <w:rPr>
          <w:rFonts w:ascii="Times New Roman" w:hAnsi="Times New Roman" w:cs="Times New Roman"/>
          <w:b/>
          <w:sz w:val="24"/>
          <w:szCs w:val="24"/>
        </w:rPr>
        <w:lastRenderedPageBreak/>
        <w:t>The institutional structure of Switzerland</w:t>
      </w:r>
    </w:p>
    <w:p w:rsidR="00036C81" w:rsidRDefault="00C043B7" w:rsidP="00B23C93">
      <w:pPr>
        <w:spacing w:line="480" w:lineRule="auto"/>
        <w:ind w:firstLine="720"/>
        <w:rPr>
          <w:rFonts w:ascii="Times New Roman" w:hAnsi="Times New Roman" w:cs="Times New Roman"/>
          <w:sz w:val="24"/>
          <w:szCs w:val="24"/>
        </w:rPr>
      </w:pPr>
      <w:r w:rsidRPr="00B23C93">
        <w:rPr>
          <w:rFonts w:ascii="Times New Roman" w:hAnsi="Times New Roman" w:cs="Times New Roman"/>
          <w:sz w:val="24"/>
          <w:szCs w:val="24"/>
        </w:rPr>
        <w:t>Switzerland is one of the states in the world that have democracy, and</w:t>
      </w:r>
      <w:r w:rsidR="009224B7" w:rsidRPr="00B23C93">
        <w:rPr>
          <w:rFonts w:ascii="Times New Roman" w:hAnsi="Times New Roman" w:cs="Times New Roman"/>
          <w:sz w:val="24"/>
          <w:szCs w:val="24"/>
        </w:rPr>
        <w:t xml:space="preserve"> people have the right to</w:t>
      </w:r>
      <w:r w:rsidR="00152E1B">
        <w:rPr>
          <w:rFonts w:ascii="Times New Roman" w:hAnsi="Times New Roman" w:cs="Times New Roman"/>
          <w:sz w:val="24"/>
          <w:szCs w:val="24"/>
        </w:rPr>
        <w:t xml:space="preserve"> reject by</w:t>
      </w:r>
      <w:r w:rsidR="009224B7" w:rsidRPr="00B23C93">
        <w:rPr>
          <w:rFonts w:ascii="Times New Roman" w:hAnsi="Times New Roman" w:cs="Times New Roman"/>
          <w:sz w:val="24"/>
          <w:szCs w:val="24"/>
        </w:rPr>
        <w:t xml:space="preserve"> </w:t>
      </w:r>
      <w:r w:rsidR="00152E1B">
        <w:rPr>
          <w:rFonts w:ascii="Times New Roman" w:hAnsi="Times New Roman" w:cs="Times New Roman"/>
          <w:sz w:val="24"/>
          <w:szCs w:val="24"/>
        </w:rPr>
        <w:t>challenging</w:t>
      </w:r>
      <w:r w:rsidRPr="00B23C93">
        <w:rPr>
          <w:rFonts w:ascii="Times New Roman" w:hAnsi="Times New Roman" w:cs="Times New Roman"/>
          <w:sz w:val="24"/>
          <w:szCs w:val="24"/>
        </w:rPr>
        <w:t xml:space="preserve"> any</w:t>
      </w:r>
      <w:r w:rsidR="009224B7" w:rsidRPr="00B23C93">
        <w:rPr>
          <w:rFonts w:ascii="Times New Roman" w:hAnsi="Times New Roman" w:cs="Times New Roman"/>
          <w:sz w:val="24"/>
          <w:szCs w:val="24"/>
        </w:rPr>
        <w:t xml:space="preserve"> </w:t>
      </w:r>
      <w:r w:rsidR="00152E1B">
        <w:rPr>
          <w:rFonts w:ascii="Times New Roman" w:hAnsi="Times New Roman" w:cs="Times New Roman"/>
          <w:sz w:val="24"/>
          <w:szCs w:val="24"/>
        </w:rPr>
        <w:t>criminal law proposed in the</w:t>
      </w:r>
      <w:r w:rsidRPr="00B23C93">
        <w:rPr>
          <w:rFonts w:ascii="Times New Roman" w:hAnsi="Times New Roman" w:cs="Times New Roman"/>
          <w:sz w:val="24"/>
          <w:szCs w:val="24"/>
        </w:rPr>
        <w:t xml:space="preserve"> Assembly. Switzerland's</w:t>
      </w:r>
      <w:r w:rsidR="00355C23" w:rsidRPr="00B23C93">
        <w:rPr>
          <w:rFonts w:ascii="Times New Roman" w:hAnsi="Times New Roman" w:cs="Times New Roman"/>
          <w:sz w:val="24"/>
          <w:szCs w:val="24"/>
        </w:rPr>
        <w:t xml:space="preserve"> government structure constitutes of the following</w:t>
      </w:r>
      <w:r w:rsidR="00152E1B">
        <w:rPr>
          <w:rFonts w:ascii="Times New Roman" w:hAnsi="Times New Roman" w:cs="Times New Roman"/>
          <w:sz w:val="24"/>
          <w:szCs w:val="24"/>
        </w:rPr>
        <w:t xml:space="preserve"> institutions</w:t>
      </w:r>
      <w:r w:rsidR="00355C23" w:rsidRPr="00B23C93">
        <w:rPr>
          <w:rFonts w:ascii="Times New Roman" w:hAnsi="Times New Roman" w:cs="Times New Roman"/>
          <w:sz w:val="24"/>
          <w:szCs w:val="24"/>
        </w:rPr>
        <w:t>; the</w:t>
      </w:r>
      <w:r w:rsidR="00152E1B">
        <w:rPr>
          <w:rFonts w:ascii="Times New Roman" w:hAnsi="Times New Roman" w:cs="Times New Roman"/>
          <w:sz w:val="24"/>
          <w:szCs w:val="24"/>
        </w:rPr>
        <w:t xml:space="preserve"> Legislature, Executive and</w:t>
      </w:r>
      <w:r w:rsidRPr="00B23C93">
        <w:rPr>
          <w:rFonts w:ascii="Times New Roman" w:hAnsi="Times New Roman" w:cs="Times New Roman"/>
          <w:sz w:val="24"/>
          <w:szCs w:val="24"/>
        </w:rPr>
        <w:t xml:space="preserve"> Judicial</w:t>
      </w:r>
      <w:r w:rsidR="00152E1B">
        <w:rPr>
          <w:rFonts w:ascii="Times New Roman" w:hAnsi="Times New Roman" w:cs="Times New Roman"/>
          <w:sz w:val="24"/>
          <w:szCs w:val="24"/>
        </w:rPr>
        <w:t xml:space="preserve"> service that are well organized from</w:t>
      </w:r>
      <w:r w:rsidRPr="00B23C93">
        <w:rPr>
          <w:rFonts w:ascii="Times New Roman" w:hAnsi="Times New Roman" w:cs="Times New Roman"/>
          <w:sz w:val="24"/>
          <w:szCs w:val="24"/>
        </w:rPr>
        <w:t xml:space="preserve"> cantonal, and communal levels. Switzerland</w:t>
      </w:r>
      <w:r w:rsidR="00355C23" w:rsidRPr="00B23C93">
        <w:rPr>
          <w:rFonts w:ascii="Times New Roman" w:hAnsi="Times New Roman" w:cs="Times New Roman"/>
          <w:sz w:val="24"/>
          <w:szCs w:val="24"/>
        </w:rPr>
        <w:t xml:space="preserve"> is not like American countries as well as</w:t>
      </w:r>
      <w:r w:rsidRPr="00B23C93">
        <w:rPr>
          <w:rFonts w:ascii="Times New Roman" w:hAnsi="Times New Roman" w:cs="Times New Roman"/>
          <w:sz w:val="24"/>
          <w:szCs w:val="24"/>
        </w:rPr>
        <w:t xml:space="preserve"> European states</w:t>
      </w:r>
      <w:r w:rsidR="00355C23" w:rsidRPr="00B23C93">
        <w:rPr>
          <w:rFonts w:ascii="Times New Roman" w:hAnsi="Times New Roman" w:cs="Times New Roman"/>
          <w:sz w:val="24"/>
          <w:szCs w:val="24"/>
        </w:rPr>
        <w:t xml:space="preserve"> because it does not have either</w:t>
      </w:r>
      <w:r w:rsidRPr="00B23C93">
        <w:rPr>
          <w:rFonts w:ascii="Times New Roman" w:hAnsi="Times New Roman" w:cs="Times New Roman"/>
          <w:sz w:val="24"/>
          <w:szCs w:val="24"/>
        </w:rPr>
        <w:t xml:space="preserve"> a President or a Prime </w:t>
      </w:r>
      <w:r w:rsidR="00B23C93" w:rsidRPr="00B23C93">
        <w:rPr>
          <w:rFonts w:ascii="Times New Roman" w:hAnsi="Times New Roman" w:cs="Times New Roman"/>
          <w:sz w:val="24"/>
          <w:szCs w:val="24"/>
        </w:rPr>
        <w:t xml:space="preserve">Minister. </w:t>
      </w:r>
    </w:p>
    <w:p w:rsidR="00E852AE" w:rsidRPr="00B23C93" w:rsidRDefault="00C043B7" w:rsidP="00B23C93">
      <w:pPr>
        <w:spacing w:line="480" w:lineRule="auto"/>
        <w:ind w:firstLine="720"/>
        <w:rPr>
          <w:rFonts w:ascii="Times New Roman" w:hAnsi="Times New Roman" w:cs="Times New Roman"/>
          <w:sz w:val="24"/>
          <w:szCs w:val="24"/>
        </w:rPr>
      </w:pPr>
      <w:r w:rsidRPr="00B23C93">
        <w:rPr>
          <w:rFonts w:ascii="Times New Roman" w:hAnsi="Times New Roman" w:cs="Times New Roman"/>
          <w:sz w:val="24"/>
          <w:szCs w:val="24"/>
        </w:rPr>
        <w:t>According to</w:t>
      </w:r>
      <w:r w:rsidR="00355C23" w:rsidRPr="00B23C93">
        <w:rPr>
          <w:rFonts w:ascii="Times New Roman" w:hAnsi="Times New Roman" w:cs="Times New Roman"/>
          <w:sz w:val="24"/>
          <w:szCs w:val="24"/>
        </w:rPr>
        <w:t xml:space="preserve"> </w:t>
      </w:r>
      <w:r w:rsidRPr="00B23C93">
        <w:rPr>
          <w:rFonts w:ascii="Times New Roman" w:hAnsi="Times New Roman" w:cs="Times New Roman"/>
          <w:sz w:val="24"/>
          <w:szCs w:val="24"/>
        </w:rPr>
        <w:t>Sieberer et al. (2011), t</w:t>
      </w:r>
      <w:r w:rsidR="000A73BA" w:rsidRPr="00B23C93">
        <w:rPr>
          <w:rFonts w:ascii="Times New Roman" w:hAnsi="Times New Roman" w:cs="Times New Roman"/>
          <w:sz w:val="24"/>
          <w:szCs w:val="24"/>
        </w:rPr>
        <w:t xml:space="preserve">his means that the </w:t>
      </w:r>
      <w:r w:rsidR="00BC7812" w:rsidRPr="00B23C93">
        <w:rPr>
          <w:rFonts w:ascii="Times New Roman" w:hAnsi="Times New Roman" w:cs="Times New Roman"/>
          <w:sz w:val="24"/>
          <w:szCs w:val="24"/>
        </w:rPr>
        <w:t>citizens</w:t>
      </w:r>
      <w:r w:rsidR="000A73BA" w:rsidRPr="00B23C93">
        <w:rPr>
          <w:rFonts w:ascii="Times New Roman" w:hAnsi="Times New Roman" w:cs="Times New Roman"/>
          <w:sz w:val="24"/>
          <w:szCs w:val="24"/>
        </w:rPr>
        <w:t xml:space="preserve"> have powers to safeguard their rights.</w:t>
      </w:r>
      <w:r w:rsidR="00BC7812" w:rsidRPr="00B23C93">
        <w:rPr>
          <w:rFonts w:ascii="Times New Roman" w:hAnsi="Times New Roman" w:cs="Times New Roman"/>
          <w:sz w:val="24"/>
          <w:szCs w:val="24"/>
        </w:rPr>
        <w:t xml:space="preserve"> On the other side, the United State Constitution separates the federal government to three distinctive sections controlled by the central government in which no part of the government have too much power. In this case, being ruled by the president who has powers means that ordinary citizens are limited with powers, especially on the law, which is not the case like for Switzerland. </w:t>
      </w:r>
      <w:r w:rsidR="000A73BA" w:rsidRPr="00B23C93">
        <w:rPr>
          <w:rFonts w:ascii="Times New Roman" w:hAnsi="Times New Roman" w:cs="Times New Roman"/>
          <w:sz w:val="24"/>
          <w:szCs w:val="24"/>
        </w:rPr>
        <w:t xml:space="preserve"> This paper, provide argumentative essay based on the government of Switzerland and that of the United States</w:t>
      </w:r>
      <w:r w:rsidR="00BC7812" w:rsidRPr="00B23C93">
        <w:rPr>
          <w:rFonts w:ascii="Times New Roman" w:hAnsi="Times New Roman" w:cs="Times New Roman"/>
          <w:sz w:val="24"/>
          <w:szCs w:val="24"/>
        </w:rPr>
        <w:t xml:space="preserve"> on how they operate and protect its citizens</w:t>
      </w:r>
      <w:r w:rsidRPr="00B23C93">
        <w:rPr>
          <w:rFonts w:ascii="Times New Roman" w:hAnsi="Times New Roman" w:cs="Times New Roman"/>
          <w:sz w:val="24"/>
          <w:szCs w:val="24"/>
        </w:rPr>
        <w:t xml:space="preserve"> (Sieberer et al. 2011)</w:t>
      </w:r>
      <w:r w:rsidR="000A73BA" w:rsidRPr="00B23C93">
        <w:rPr>
          <w:rFonts w:ascii="Times New Roman" w:hAnsi="Times New Roman" w:cs="Times New Roman"/>
          <w:sz w:val="24"/>
          <w:szCs w:val="24"/>
        </w:rPr>
        <w:t>.</w:t>
      </w:r>
    </w:p>
    <w:p w:rsidR="000E2D32" w:rsidRPr="00B23C93" w:rsidRDefault="00C043B7" w:rsidP="00B23C93">
      <w:pPr>
        <w:spacing w:line="480" w:lineRule="auto"/>
        <w:rPr>
          <w:rFonts w:ascii="Times New Roman" w:hAnsi="Times New Roman" w:cs="Times New Roman"/>
          <w:b/>
          <w:sz w:val="24"/>
          <w:szCs w:val="24"/>
        </w:rPr>
      </w:pPr>
      <w:r w:rsidRPr="00B23C93">
        <w:rPr>
          <w:rFonts w:ascii="Times New Roman" w:hAnsi="Times New Roman" w:cs="Times New Roman"/>
          <w:b/>
          <w:sz w:val="24"/>
          <w:szCs w:val="24"/>
        </w:rPr>
        <w:t xml:space="preserve">Legislation </w:t>
      </w:r>
    </w:p>
    <w:p w:rsidR="00052C2E" w:rsidRDefault="00C043B7" w:rsidP="00B23C93">
      <w:pPr>
        <w:spacing w:line="480" w:lineRule="auto"/>
        <w:ind w:firstLine="720"/>
        <w:rPr>
          <w:rFonts w:ascii="Times New Roman" w:hAnsi="Times New Roman" w:cs="Times New Roman"/>
          <w:sz w:val="24"/>
          <w:szCs w:val="24"/>
        </w:rPr>
      </w:pPr>
      <w:r w:rsidRPr="00B23C93">
        <w:rPr>
          <w:rFonts w:ascii="Times New Roman" w:hAnsi="Times New Roman" w:cs="Times New Roman"/>
          <w:sz w:val="24"/>
          <w:szCs w:val="24"/>
        </w:rPr>
        <w:t>The legislative institution directs the Federal Assembly of Switzerland. It comprises of the National Council and the Council of States sections which are separate but have the same powers</w:t>
      </w:r>
      <w:r w:rsidR="00AC71B0">
        <w:rPr>
          <w:rFonts w:ascii="Times New Roman" w:hAnsi="Times New Roman" w:cs="Times New Roman"/>
          <w:sz w:val="24"/>
          <w:szCs w:val="24"/>
        </w:rPr>
        <w:t xml:space="preserve"> </w:t>
      </w:r>
      <w:r w:rsidR="00AC71B0" w:rsidRPr="00AC71B0">
        <w:rPr>
          <w:rFonts w:ascii="Times New Roman" w:hAnsi="Times New Roman" w:cs="Times New Roman"/>
          <w:sz w:val="24"/>
          <w:szCs w:val="24"/>
        </w:rPr>
        <w:t>considered</w:t>
      </w:r>
      <w:r w:rsidR="00AC71B0">
        <w:rPr>
          <w:rFonts w:ascii="Times New Roman" w:hAnsi="Times New Roman" w:cs="Times New Roman"/>
          <w:sz w:val="24"/>
          <w:szCs w:val="24"/>
        </w:rPr>
        <w:t xml:space="preserve"> as </w:t>
      </w:r>
      <w:r w:rsidR="00AC71B0" w:rsidRPr="00AC71B0">
        <w:rPr>
          <w:rFonts w:ascii="Times New Roman" w:hAnsi="Times New Roman" w:cs="Times New Roman"/>
          <w:sz w:val="24"/>
          <w:szCs w:val="24"/>
        </w:rPr>
        <w:t>perfect bicameralism</w:t>
      </w:r>
      <w:r w:rsidRPr="00B23C93">
        <w:rPr>
          <w:rFonts w:ascii="Times New Roman" w:hAnsi="Times New Roman" w:cs="Times New Roman"/>
          <w:sz w:val="24"/>
          <w:szCs w:val="24"/>
        </w:rPr>
        <w:t>. However, their role in ensuring the effectiveness of the federal Assembly is that they carry out debate on all constitutional amendments before taking out their proposal to the general public to vote</w:t>
      </w:r>
      <w:r w:rsidR="00B23C93" w:rsidRPr="00B23C93">
        <w:rPr>
          <w:rFonts w:ascii="Times New Roman" w:hAnsi="Times New Roman" w:cs="Times New Roman"/>
          <w:sz w:val="24"/>
          <w:szCs w:val="24"/>
        </w:rPr>
        <w:t xml:space="preserve"> (Fossedal, 2018)</w:t>
      </w:r>
      <w:r w:rsidRPr="00B23C93">
        <w:rPr>
          <w:rFonts w:ascii="Times New Roman" w:hAnsi="Times New Roman" w:cs="Times New Roman"/>
          <w:sz w:val="24"/>
          <w:szCs w:val="24"/>
        </w:rPr>
        <w:t>. They also adopt, amend or repeal federal legislation, and correct on both the regional and international treaties.</w:t>
      </w:r>
      <w:r w:rsidR="00804834" w:rsidRPr="00B23C93">
        <w:rPr>
          <w:rFonts w:ascii="Times New Roman" w:hAnsi="Times New Roman" w:cs="Times New Roman"/>
          <w:sz w:val="24"/>
          <w:szCs w:val="24"/>
        </w:rPr>
        <w:t xml:space="preserve"> </w:t>
      </w:r>
    </w:p>
    <w:p w:rsidR="00036C81" w:rsidRDefault="00C043B7" w:rsidP="00AC71B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BB2AAE">
        <w:rPr>
          <w:rFonts w:ascii="Times New Roman" w:hAnsi="Times New Roman" w:cs="Times New Roman"/>
          <w:sz w:val="24"/>
          <w:szCs w:val="24"/>
        </w:rPr>
        <w:t>legislative system of</w:t>
      </w:r>
      <w:r>
        <w:rPr>
          <w:rFonts w:ascii="Times New Roman" w:hAnsi="Times New Roman" w:cs="Times New Roman"/>
          <w:sz w:val="24"/>
          <w:szCs w:val="24"/>
        </w:rPr>
        <w:t xml:space="preserve"> the government of</w:t>
      </w:r>
      <w:r w:rsidR="008E73F5">
        <w:rPr>
          <w:rFonts w:ascii="Times New Roman" w:hAnsi="Times New Roman" w:cs="Times New Roman"/>
          <w:sz w:val="24"/>
          <w:szCs w:val="24"/>
        </w:rPr>
        <w:t xml:space="preserve"> Switzerland</w:t>
      </w:r>
      <w:r>
        <w:rPr>
          <w:rFonts w:ascii="Times New Roman" w:hAnsi="Times New Roman" w:cs="Times New Roman"/>
          <w:sz w:val="24"/>
          <w:szCs w:val="24"/>
        </w:rPr>
        <w:t xml:space="preserve"> is open and favorable to both the </w:t>
      </w:r>
      <w:r w:rsidR="008E73F5">
        <w:rPr>
          <w:rFonts w:ascii="Times New Roman" w:hAnsi="Times New Roman" w:cs="Times New Roman"/>
          <w:sz w:val="24"/>
          <w:szCs w:val="24"/>
        </w:rPr>
        <w:t>representatives</w:t>
      </w:r>
      <w:r>
        <w:rPr>
          <w:rFonts w:ascii="Times New Roman" w:hAnsi="Times New Roman" w:cs="Times New Roman"/>
          <w:sz w:val="24"/>
          <w:szCs w:val="24"/>
        </w:rPr>
        <w:t xml:space="preserve"> and the top leaders selected by the ordinary citizens to represent them</w:t>
      </w:r>
      <w:r w:rsidR="008E73F5">
        <w:rPr>
          <w:rFonts w:ascii="Times New Roman" w:hAnsi="Times New Roman" w:cs="Times New Roman"/>
          <w:sz w:val="24"/>
          <w:szCs w:val="24"/>
        </w:rPr>
        <w:t xml:space="preserve"> in the various houses of the Federal Assembly. Even though it has two distinct chambers, there is a clear understanding, especially in the coordination between the two sides. The factor behind the stability of the Federal state of Switzerland is that those</w:t>
      </w:r>
      <w:r w:rsidRPr="00AC71B0">
        <w:rPr>
          <w:rFonts w:ascii="Times New Roman" w:hAnsi="Times New Roman" w:cs="Times New Roman"/>
          <w:sz w:val="24"/>
          <w:szCs w:val="24"/>
        </w:rPr>
        <w:t xml:space="preserve"> chambers </w:t>
      </w:r>
      <w:r w:rsidR="008E73F5">
        <w:rPr>
          <w:rFonts w:ascii="Times New Roman" w:hAnsi="Times New Roman" w:cs="Times New Roman"/>
          <w:sz w:val="24"/>
          <w:szCs w:val="24"/>
        </w:rPr>
        <w:t xml:space="preserve">can freely carry out any discussion about </w:t>
      </w:r>
      <w:r w:rsidRPr="00AC71B0">
        <w:rPr>
          <w:rFonts w:ascii="Times New Roman" w:hAnsi="Times New Roman" w:cs="Times New Roman"/>
          <w:sz w:val="24"/>
          <w:szCs w:val="24"/>
        </w:rPr>
        <w:t>new</w:t>
      </w:r>
      <w:r w:rsidR="008E73F5">
        <w:rPr>
          <w:rFonts w:ascii="Times New Roman" w:hAnsi="Times New Roman" w:cs="Times New Roman"/>
          <w:sz w:val="24"/>
          <w:szCs w:val="24"/>
        </w:rPr>
        <w:t xml:space="preserve"> rules</w:t>
      </w:r>
      <w:r w:rsidR="00BB2AAE">
        <w:rPr>
          <w:rFonts w:ascii="Times New Roman" w:hAnsi="Times New Roman" w:cs="Times New Roman"/>
          <w:sz w:val="24"/>
          <w:szCs w:val="24"/>
        </w:rPr>
        <w:t xml:space="preserve"> and</w:t>
      </w:r>
      <w:r w:rsidRPr="00AC71B0">
        <w:rPr>
          <w:rFonts w:ascii="Times New Roman" w:hAnsi="Times New Roman" w:cs="Times New Roman"/>
          <w:sz w:val="24"/>
          <w:szCs w:val="24"/>
        </w:rPr>
        <w:t xml:space="preserve"> laws</w:t>
      </w:r>
      <w:r w:rsidR="00BB2AAE">
        <w:rPr>
          <w:rFonts w:ascii="Times New Roman" w:hAnsi="Times New Roman" w:cs="Times New Roman"/>
          <w:sz w:val="24"/>
          <w:szCs w:val="24"/>
        </w:rPr>
        <w:t xml:space="preserve"> </w:t>
      </w:r>
      <w:r w:rsidR="008E73F5">
        <w:rPr>
          <w:rFonts w:ascii="Times New Roman" w:hAnsi="Times New Roman" w:cs="Times New Roman"/>
          <w:sz w:val="24"/>
          <w:szCs w:val="24"/>
        </w:rPr>
        <w:t xml:space="preserve">of the </w:t>
      </w:r>
      <w:r w:rsidRPr="00AC71B0">
        <w:rPr>
          <w:rFonts w:ascii="Times New Roman" w:hAnsi="Times New Roman" w:cs="Times New Roman"/>
          <w:sz w:val="24"/>
          <w:szCs w:val="24"/>
        </w:rPr>
        <w:t>country separately</w:t>
      </w:r>
      <w:r w:rsidR="00207F21">
        <w:rPr>
          <w:rFonts w:ascii="Times New Roman" w:hAnsi="Times New Roman" w:cs="Times New Roman"/>
          <w:sz w:val="24"/>
          <w:szCs w:val="24"/>
        </w:rPr>
        <w:t xml:space="preserve"> </w:t>
      </w:r>
      <w:r w:rsidR="00207F21" w:rsidRPr="00207F21">
        <w:rPr>
          <w:rFonts w:ascii="Times New Roman" w:hAnsi="Times New Roman" w:cs="Times New Roman"/>
          <w:sz w:val="24"/>
          <w:szCs w:val="24"/>
        </w:rPr>
        <w:t>(Fossedal, 2018)</w:t>
      </w:r>
      <w:r w:rsidRPr="00AC71B0">
        <w:rPr>
          <w:rFonts w:ascii="Times New Roman" w:hAnsi="Times New Roman" w:cs="Times New Roman"/>
          <w:sz w:val="24"/>
          <w:szCs w:val="24"/>
        </w:rPr>
        <w:t>.</w:t>
      </w:r>
      <w:r w:rsidR="008E73F5">
        <w:rPr>
          <w:rFonts w:ascii="Times New Roman" w:hAnsi="Times New Roman" w:cs="Times New Roman"/>
          <w:sz w:val="24"/>
          <w:szCs w:val="24"/>
        </w:rPr>
        <w:t xml:space="preserve"> This is an indication that there is freedom from both chambers, and there is no attitude that the majority is the one chosen to discuss and amend laws of the state. </w:t>
      </w:r>
    </w:p>
    <w:p w:rsidR="00AC71B0" w:rsidRPr="00AC71B0" w:rsidRDefault="00C043B7" w:rsidP="00AC71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BB2AAE">
        <w:rPr>
          <w:rFonts w:ascii="Times New Roman" w:hAnsi="Times New Roman" w:cs="Times New Roman"/>
          <w:sz w:val="24"/>
          <w:szCs w:val="24"/>
        </w:rPr>
        <w:t>However, during the process of discussing about the proposed law and it happens that one group has accidentally passed a different version of the law, they come again back to the table and review about it to ensure that they are in the same line and no ideological differences should appear between them</w:t>
      </w:r>
      <w:r w:rsidR="00207F21">
        <w:rPr>
          <w:rFonts w:ascii="Times New Roman" w:hAnsi="Times New Roman" w:cs="Times New Roman"/>
          <w:sz w:val="24"/>
          <w:szCs w:val="24"/>
        </w:rPr>
        <w:t xml:space="preserve"> </w:t>
      </w:r>
      <w:r w:rsidR="00207F21" w:rsidRPr="00207F21">
        <w:rPr>
          <w:rFonts w:ascii="Times New Roman" w:hAnsi="Times New Roman" w:cs="Times New Roman"/>
          <w:sz w:val="24"/>
          <w:szCs w:val="24"/>
        </w:rPr>
        <w:t>(Sieberer et al. 2011)</w:t>
      </w:r>
      <w:r w:rsidR="00BB2AAE">
        <w:rPr>
          <w:rFonts w:ascii="Times New Roman" w:hAnsi="Times New Roman" w:cs="Times New Roman"/>
          <w:sz w:val="24"/>
          <w:szCs w:val="24"/>
        </w:rPr>
        <w:t>. This gives the federal Assembly the ability to come up with strong policies and laws that are well understood by both members of the house and ensure that whatever they discuss must be of benefit to the citizens of Switzerland</w:t>
      </w:r>
      <w:r w:rsidR="00207F21">
        <w:rPr>
          <w:rFonts w:ascii="Times New Roman" w:hAnsi="Times New Roman" w:cs="Times New Roman"/>
          <w:sz w:val="24"/>
          <w:szCs w:val="24"/>
        </w:rPr>
        <w:t xml:space="preserve"> </w:t>
      </w:r>
      <w:r w:rsidR="00207F21" w:rsidRPr="00207F21">
        <w:rPr>
          <w:rFonts w:ascii="Times New Roman" w:hAnsi="Times New Roman" w:cs="Times New Roman"/>
          <w:sz w:val="24"/>
          <w:szCs w:val="24"/>
        </w:rPr>
        <w:t>(Sieberer et al. 2011)</w:t>
      </w:r>
      <w:r w:rsidR="00BB2AAE">
        <w:rPr>
          <w:rFonts w:ascii="Times New Roman" w:hAnsi="Times New Roman" w:cs="Times New Roman"/>
          <w:sz w:val="24"/>
          <w:szCs w:val="24"/>
        </w:rPr>
        <w:t>.</w:t>
      </w:r>
      <w:r w:rsidR="00143F60">
        <w:rPr>
          <w:rFonts w:ascii="Times New Roman" w:hAnsi="Times New Roman" w:cs="Times New Roman"/>
          <w:sz w:val="24"/>
          <w:szCs w:val="24"/>
        </w:rPr>
        <w:t xml:space="preserve"> There is also no specific chamber that is mandated to address them about the new proposal, and this means that any can be the first or they can discuss at the same time as well. </w:t>
      </w:r>
    </w:p>
    <w:p w:rsidR="00AC71B0" w:rsidRPr="00AC71B0" w:rsidRDefault="00C043B7" w:rsidP="00AC71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0747C">
        <w:rPr>
          <w:rFonts w:ascii="Times New Roman" w:hAnsi="Times New Roman" w:cs="Times New Roman"/>
          <w:sz w:val="24"/>
          <w:szCs w:val="24"/>
        </w:rPr>
        <w:t>most interesting aspect with the Federal Assembly of Switzerland is that members of Parliament are not interested</w:t>
      </w:r>
      <w:r w:rsidR="00924D42">
        <w:rPr>
          <w:rFonts w:ascii="Times New Roman" w:hAnsi="Times New Roman" w:cs="Times New Roman"/>
          <w:sz w:val="24"/>
          <w:szCs w:val="24"/>
        </w:rPr>
        <w:t xml:space="preserve"> in being elected for pay because they are not paid much but because they are curious and need to serve the people they are representing.</w:t>
      </w:r>
      <w:r w:rsidRPr="00AC71B0">
        <w:rPr>
          <w:rFonts w:ascii="Times New Roman" w:hAnsi="Times New Roman" w:cs="Times New Roman"/>
          <w:sz w:val="24"/>
          <w:szCs w:val="24"/>
        </w:rPr>
        <w:t xml:space="preserve"> Formally, Parliament</w:t>
      </w:r>
      <w:r w:rsidR="00924D42">
        <w:rPr>
          <w:rFonts w:ascii="Times New Roman" w:hAnsi="Times New Roman" w:cs="Times New Roman"/>
          <w:sz w:val="24"/>
          <w:szCs w:val="24"/>
        </w:rPr>
        <w:t xml:space="preserve"> holds their meetings</w:t>
      </w:r>
      <w:r w:rsidR="004A355A">
        <w:rPr>
          <w:rFonts w:ascii="Times New Roman" w:hAnsi="Times New Roman" w:cs="Times New Roman"/>
          <w:sz w:val="24"/>
          <w:szCs w:val="24"/>
        </w:rPr>
        <w:t xml:space="preserve"> for several</w:t>
      </w:r>
      <w:r w:rsidRPr="00AC71B0">
        <w:rPr>
          <w:rFonts w:ascii="Times New Roman" w:hAnsi="Times New Roman" w:cs="Times New Roman"/>
          <w:sz w:val="24"/>
          <w:szCs w:val="24"/>
        </w:rPr>
        <w:t xml:space="preserve"> weeks</w:t>
      </w:r>
      <w:r w:rsidR="004A355A">
        <w:rPr>
          <w:rFonts w:ascii="Times New Roman" w:hAnsi="Times New Roman" w:cs="Times New Roman"/>
          <w:sz w:val="24"/>
          <w:szCs w:val="24"/>
        </w:rPr>
        <w:t xml:space="preserve"> and only four times a year</w:t>
      </w:r>
      <w:r w:rsidR="00207F21">
        <w:rPr>
          <w:rFonts w:ascii="Times New Roman" w:hAnsi="Times New Roman" w:cs="Times New Roman"/>
          <w:sz w:val="24"/>
          <w:szCs w:val="24"/>
        </w:rPr>
        <w:t xml:space="preserve"> </w:t>
      </w:r>
      <w:r w:rsidR="00207F21" w:rsidRPr="00207F21">
        <w:rPr>
          <w:rFonts w:ascii="Times New Roman" w:hAnsi="Times New Roman" w:cs="Times New Roman"/>
          <w:sz w:val="24"/>
          <w:szCs w:val="24"/>
        </w:rPr>
        <w:t>(Fossedal, 2018)</w:t>
      </w:r>
      <w:r w:rsidRPr="00AC71B0">
        <w:rPr>
          <w:rFonts w:ascii="Times New Roman" w:hAnsi="Times New Roman" w:cs="Times New Roman"/>
          <w:sz w:val="24"/>
          <w:szCs w:val="24"/>
        </w:rPr>
        <w:t xml:space="preserve">. </w:t>
      </w:r>
      <w:r w:rsidR="004A355A">
        <w:rPr>
          <w:rFonts w:ascii="Times New Roman" w:hAnsi="Times New Roman" w:cs="Times New Roman"/>
          <w:sz w:val="24"/>
          <w:szCs w:val="24"/>
        </w:rPr>
        <w:t>This gives a reasonable allowance especially for intensive revision of the proposed laws and makes appropriate corrections where it is not clearly understood and also during the meetings</w:t>
      </w:r>
      <w:r w:rsidRPr="00AC71B0">
        <w:rPr>
          <w:rFonts w:ascii="Times New Roman" w:hAnsi="Times New Roman" w:cs="Times New Roman"/>
          <w:sz w:val="24"/>
          <w:szCs w:val="24"/>
        </w:rPr>
        <w:t xml:space="preserve">, each </w:t>
      </w:r>
      <w:r w:rsidR="004A355A" w:rsidRPr="00AC71B0">
        <w:rPr>
          <w:rFonts w:ascii="Times New Roman" w:hAnsi="Times New Roman" w:cs="Times New Roman"/>
          <w:sz w:val="24"/>
          <w:szCs w:val="24"/>
        </w:rPr>
        <w:lastRenderedPageBreak/>
        <w:t>Member of Parliament</w:t>
      </w:r>
      <w:r w:rsidRPr="00AC71B0">
        <w:rPr>
          <w:rFonts w:ascii="Times New Roman" w:hAnsi="Times New Roman" w:cs="Times New Roman"/>
          <w:sz w:val="24"/>
          <w:szCs w:val="24"/>
        </w:rPr>
        <w:t xml:space="preserve"> has to</w:t>
      </w:r>
      <w:r w:rsidR="004A355A">
        <w:rPr>
          <w:rFonts w:ascii="Times New Roman" w:hAnsi="Times New Roman" w:cs="Times New Roman"/>
          <w:sz w:val="24"/>
          <w:szCs w:val="24"/>
        </w:rPr>
        <w:t xml:space="preserve"> present the proposal by</w:t>
      </w:r>
      <w:r w:rsidRPr="00AC71B0">
        <w:rPr>
          <w:rFonts w:ascii="Times New Roman" w:hAnsi="Times New Roman" w:cs="Times New Roman"/>
          <w:sz w:val="24"/>
          <w:szCs w:val="24"/>
        </w:rPr>
        <w:t xml:space="preserve"> read</w:t>
      </w:r>
      <w:r w:rsidR="004A355A">
        <w:rPr>
          <w:rFonts w:ascii="Times New Roman" w:hAnsi="Times New Roman" w:cs="Times New Roman"/>
          <w:sz w:val="24"/>
          <w:szCs w:val="24"/>
        </w:rPr>
        <w:t>ing the new laws or rules and</w:t>
      </w:r>
      <w:r w:rsidRPr="00AC71B0">
        <w:rPr>
          <w:rFonts w:ascii="Times New Roman" w:hAnsi="Times New Roman" w:cs="Times New Roman"/>
          <w:sz w:val="24"/>
          <w:szCs w:val="24"/>
        </w:rPr>
        <w:t xml:space="preserve"> attend </w:t>
      </w:r>
      <w:r w:rsidR="004A355A">
        <w:rPr>
          <w:rFonts w:ascii="Times New Roman" w:hAnsi="Times New Roman" w:cs="Times New Roman"/>
          <w:sz w:val="24"/>
          <w:szCs w:val="24"/>
        </w:rPr>
        <w:t>a</w:t>
      </w:r>
      <w:r w:rsidRPr="00AC71B0">
        <w:rPr>
          <w:rFonts w:ascii="Times New Roman" w:hAnsi="Times New Roman" w:cs="Times New Roman"/>
          <w:sz w:val="24"/>
          <w:szCs w:val="24"/>
        </w:rPr>
        <w:t xml:space="preserve"> conference of commissions</w:t>
      </w:r>
      <w:r w:rsidR="004A355A">
        <w:rPr>
          <w:rFonts w:ascii="Times New Roman" w:hAnsi="Times New Roman" w:cs="Times New Roman"/>
          <w:sz w:val="24"/>
          <w:szCs w:val="24"/>
        </w:rPr>
        <w:t xml:space="preserve"> that takes a minimum of a day</w:t>
      </w:r>
      <w:r w:rsidRPr="00AC71B0">
        <w:rPr>
          <w:rFonts w:ascii="Times New Roman" w:hAnsi="Times New Roman" w:cs="Times New Roman"/>
          <w:sz w:val="24"/>
          <w:szCs w:val="24"/>
        </w:rPr>
        <w:t>.</w:t>
      </w:r>
    </w:p>
    <w:p w:rsidR="008E13BC" w:rsidRDefault="00C043B7" w:rsidP="008E13BC">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in Switzerland, b</w:t>
      </w:r>
      <w:r w:rsidR="00AC71B0" w:rsidRPr="00AC71B0">
        <w:rPr>
          <w:rFonts w:ascii="Times New Roman" w:hAnsi="Times New Roman" w:cs="Times New Roman"/>
          <w:sz w:val="24"/>
          <w:szCs w:val="24"/>
        </w:rPr>
        <w:t>oth</w:t>
      </w:r>
      <w:r>
        <w:rPr>
          <w:rFonts w:ascii="Times New Roman" w:hAnsi="Times New Roman" w:cs="Times New Roman"/>
          <w:sz w:val="24"/>
          <w:szCs w:val="24"/>
        </w:rPr>
        <w:t xml:space="preserve"> parliamentary chambers form many</w:t>
      </w:r>
      <w:r w:rsidR="00AC71B0" w:rsidRPr="00AC71B0">
        <w:rPr>
          <w:rFonts w:ascii="Times New Roman" w:hAnsi="Times New Roman" w:cs="Times New Roman"/>
          <w:sz w:val="24"/>
          <w:szCs w:val="24"/>
        </w:rPr>
        <w:t xml:space="preserve"> commissions</w:t>
      </w:r>
      <w:r>
        <w:rPr>
          <w:rFonts w:ascii="Times New Roman" w:hAnsi="Times New Roman" w:cs="Times New Roman"/>
          <w:sz w:val="24"/>
          <w:szCs w:val="24"/>
        </w:rPr>
        <w:t xml:space="preserve"> that are responsible </w:t>
      </w:r>
      <w:r w:rsidR="00AC71B0" w:rsidRPr="00AC71B0">
        <w:rPr>
          <w:rFonts w:ascii="Times New Roman" w:hAnsi="Times New Roman" w:cs="Times New Roman"/>
          <w:sz w:val="24"/>
          <w:szCs w:val="24"/>
        </w:rPr>
        <w:t>for control</w:t>
      </w:r>
      <w:r>
        <w:rPr>
          <w:rFonts w:ascii="Times New Roman" w:hAnsi="Times New Roman" w:cs="Times New Roman"/>
          <w:sz w:val="24"/>
          <w:szCs w:val="24"/>
        </w:rPr>
        <w:t>ling administrative duties and responsibilities.</w:t>
      </w:r>
      <w:r w:rsidR="00AC71B0" w:rsidRPr="00AC71B0">
        <w:rPr>
          <w:rFonts w:ascii="Times New Roman" w:hAnsi="Times New Roman" w:cs="Times New Roman"/>
          <w:sz w:val="24"/>
          <w:szCs w:val="24"/>
        </w:rPr>
        <w:t xml:space="preserve"> </w:t>
      </w:r>
      <w:r w:rsidRPr="00AC71B0">
        <w:rPr>
          <w:rFonts w:ascii="Times New Roman" w:hAnsi="Times New Roman" w:cs="Times New Roman"/>
          <w:sz w:val="24"/>
          <w:szCs w:val="24"/>
        </w:rPr>
        <w:t>S</w:t>
      </w:r>
      <w:r w:rsidR="00AC71B0" w:rsidRPr="00AC71B0">
        <w:rPr>
          <w:rFonts w:ascii="Times New Roman" w:hAnsi="Times New Roman" w:cs="Times New Roman"/>
          <w:sz w:val="24"/>
          <w:szCs w:val="24"/>
        </w:rPr>
        <w:t>ome</w:t>
      </w:r>
      <w:r>
        <w:rPr>
          <w:rFonts w:ascii="Times New Roman" w:hAnsi="Times New Roman" w:cs="Times New Roman"/>
          <w:sz w:val="24"/>
          <w:szCs w:val="24"/>
        </w:rPr>
        <w:t xml:space="preserve"> are created based on carrying out </w:t>
      </w:r>
      <w:r w:rsidR="00AC71B0" w:rsidRPr="00AC71B0">
        <w:rPr>
          <w:rFonts w:ascii="Times New Roman" w:hAnsi="Times New Roman" w:cs="Times New Roman"/>
          <w:sz w:val="24"/>
          <w:szCs w:val="24"/>
        </w:rPr>
        <w:t>debate</w:t>
      </w:r>
      <w:r>
        <w:rPr>
          <w:rFonts w:ascii="Times New Roman" w:hAnsi="Times New Roman" w:cs="Times New Roman"/>
          <w:sz w:val="24"/>
          <w:szCs w:val="24"/>
        </w:rPr>
        <w:t xml:space="preserve"> on</w:t>
      </w:r>
      <w:r w:rsidR="00AC71B0" w:rsidRPr="00AC71B0">
        <w:rPr>
          <w:rFonts w:ascii="Times New Roman" w:hAnsi="Times New Roman" w:cs="Times New Roman"/>
          <w:sz w:val="24"/>
          <w:szCs w:val="24"/>
        </w:rPr>
        <w:t xml:space="preserve"> new</w:t>
      </w:r>
      <w:r>
        <w:rPr>
          <w:rFonts w:ascii="Times New Roman" w:hAnsi="Times New Roman" w:cs="Times New Roman"/>
          <w:sz w:val="24"/>
          <w:szCs w:val="24"/>
        </w:rPr>
        <w:t xml:space="preserve"> rules and</w:t>
      </w:r>
      <w:r w:rsidR="00AC71B0" w:rsidRPr="00AC71B0">
        <w:rPr>
          <w:rFonts w:ascii="Times New Roman" w:hAnsi="Times New Roman" w:cs="Times New Roman"/>
          <w:sz w:val="24"/>
          <w:szCs w:val="24"/>
        </w:rPr>
        <w:t xml:space="preserve"> laws in depth. </w:t>
      </w:r>
      <w:r>
        <w:rPr>
          <w:rFonts w:ascii="Times New Roman" w:hAnsi="Times New Roman" w:cs="Times New Roman"/>
          <w:sz w:val="24"/>
          <w:szCs w:val="24"/>
        </w:rPr>
        <w:t xml:space="preserve">Qualified members in the various fields that </w:t>
      </w:r>
      <w:r w:rsidR="00EB3BD7">
        <w:rPr>
          <w:rFonts w:ascii="Times New Roman" w:hAnsi="Times New Roman" w:cs="Times New Roman"/>
          <w:sz w:val="24"/>
          <w:szCs w:val="24"/>
        </w:rPr>
        <w:t>run the economy of Switzerland, such as education, agriculture, health, forces</w:t>
      </w:r>
      <w:r w:rsidR="00152E1B">
        <w:rPr>
          <w:rFonts w:ascii="Times New Roman" w:hAnsi="Times New Roman" w:cs="Times New Roman"/>
          <w:sz w:val="24"/>
          <w:szCs w:val="24"/>
        </w:rPr>
        <w:t xml:space="preserve"> are voted</w:t>
      </w:r>
      <w:r>
        <w:rPr>
          <w:rFonts w:ascii="Times New Roman" w:hAnsi="Times New Roman" w:cs="Times New Roman"/>
          <w:sz w:val="24"/>
          <w:szCs w:val="24"/>
        </w:rPr>
        <w:t xml:space="preserve"> to r</w:t>
      </w:r>
      <w:r w:rsidR="00152E1B">
        <w:rPr>
          <w:rFonts w:ascii="Times New Roman" w:hAnsi="Times New Roman" w:cs="Times New Roman"/>
          <w:sz w:val="24"/>
          <w:szCs w:val="24"/>
        </w:rPr>
        <w:t>epresent the party in the</w:t>
      </w:r>
      <w:r w:rsidR="00EB3BD7">
        <w:rPr>
          <w:rFonts w:ascii="Times New Roman" w:hAnsi="Times New Roman" w:cs="Times New Roman"/>
          <w:sz w:val="24"/>
          <w:szCs w:val="24"/>
        </w:rPr>
        <w:t xml:space="preserve"> respective</w:t>
      </w:r>
      <w:r w:rsidR="00152E1B">
        <w:rPr>
          <w:rFonts w:ascii="Times New Roman" w:hAnsi="Times New Roman" w:cs="Times New Roman"/>
          <w:sz w:val="24"/>
          <w:szCs w:val="24"/>
        </w:rPr>
        <w:t xml:space="preserve"> sections</w:t>
      </w:r>
      <w:r w:rsidR="00207F21">
        <w:rPr>
          <w:rFonts w:ascii="Times New Roman" w:hAnsi="Times New Roman" w:cs="Times New Roman"/>
          <w:sz w:val="24"/>
          <w:szCs w:val="24"/>
        </w:rPr>
        <w:t xml:space="preserve"> (Sieberer et al. 2011)</w:t>
      </w:r>
      <w:r w:rsidR="00AC71B0" w:rsidRPr="00AC71B0">
        <w:rPr>
          <w:rFonts w:ascii="Times New Roman" w:hAnsi="Times New Roman" w:cs="Times New Roman"/>
          <w:sz w:val="24"/>
          <w:szCs w:val="24"/>
        </w:rPr>
        <w:t>.</w:t>
      </w:r>
      <w:r w:rsidR="00EB3BD7">
        <w:rPr>
          <w:rFonts w:ascii="Times New Roman" w:hAnsi="Times New Roman" w:cs="Times New Roman"/>
          <w:sz w:val="24"/>
          <w:szCs w:val="24"/>
        </w:rPr>
        <w:t xml:space="preserve"> In this case, </w:t>
      </w:r>
      <w:r w:rsidR="00EB3BD7" w:rsidRPr="00AC71B0">
        <w:rPr>
          <w:rFonts w:ascii="Times New Roman" w:hAnsi="Times New Roman" w:cs="Times New Roman"/>
          <w:sz w:val="24"/>
          <w:szCs w:val="24"/>
        </w:rPr>
        <w:t>all</w:t>
      </w:r>
      <w:r w:rsidR="00EB3BD7">
        <w:rPr>
          <w:rFonts w:ascii="Times New Roman" w:hAnsi="Times New Roman" w:cs="Times New Roman"/>
          <w:sz w:val="24"/>
          <w:szCs w:val="24"/>
        </w:rPr>
        <w:t xml:space="preserve"> the</w:t>
      </w:r>
      <w:r w:rsidR="00AC71B0" w:rsidRPr="00AC71B0">
        <w:rPr>
          <w:rFonts w:ascii="Times New Roman" w:hAnsi="Times New Roman" w:cs="Times New Roman"/>
          <w:sz w:val="24"/>
          <w:szCs w:val="24"/>
        </w:rPr>
        <w:t xml:space="preserve"> parties</w:t>
      </w:r>
      <w:r w:rsidR="00EB3BD7">
        <w:rPr>
          <w:rFonts w:ascii="Times New Roman" w:hAnsi="Times New Roman" w:cs="Times New Roman"/>
          <w:sz w:val="24"/>
          <w:szCs w:val="24"/>
        </w:rPr>
        <w:t xml:space="preserve"> are </w:t>
      </w:r>
      <w:r w:rsidR="00AC71B0" w:rsidRPr="00AC71B0">
        <w:rPr>
          <w:rFonts w:ascii="Times New Roman" w:hAnsi="Times New Roman" w:cs="Times New Roman"/>
          <w:sz w:val="24"/>
          <w:szCs w:val="24"/>
        </w:rPr>
        <w:t>represented</w:t>
      </w:r>
      <w:r w:rsidR="00EB3BD7">
        <w:rPr>
          <w:rFonts w:ascii="Times New Roman" w:hAnsi="Times New Roman" w:cs="Times New Roman"/>
          <w:sz w:val="24"/>
          <w:szCs w:val="24"/>
        </w:rPr>
        <w:t xml:space="preserve"> by the Members of Parliament from different parties</w:t>
      </w:r>
      <w:r w:rsidR="00AC71B0" w:rsidRPr="00AC71B0">
        <w:rPr>
          <w:rFonts w:ascii="Times New Roman" w:hAnsi="Times New Roman" w:cs="Times New Roman"/>
          <w:sz w:val="24"/>
          <w:szCs w:val="24"/>
        </w:rPr>
        <w:t xml:space="preserve"> in</w:t>
      </w:r>
      <w:r w:rsidR="00EB3BD7">
        <w:rPr>
          <w:rFonts w:ascii="Times New Roman" w:hAnsi="Times New Roman" w:cs="Times New Roman"/>
          <w:sz w:val="24"/>
          <w:szCs w:val="24"/>
        </w:rPr>
        <w:t xml:space="preserve"> various sections</w:t>
      </w:r>
      <w:r w:rsidR="00152E1B">
        <w:rPr>
          <w:rFonts w:ascii="Times New Roman" w:hAnsi="Times New Roman" w:cs="Times New Roman"/>
          <w:sz w:val="24"/>
          <w:szCs w:val="24"/>
        </w:rPr>
        <w:t xml:space="preserve"> of commissions whereas, young</w:t>
      </w:r>
      <w:r w:rsidR="00EB3BD7">
        <w:rPr>
          <w:rFonts w:ascii="Times New Roman" w:hAnsi="Times New Roman" w:cs="Times New Roman"/>
          <w:sz w:val="24"/>
          <w:szCs w:val="24"/>
        </w:rPr>
        <w:t xml:space="preserve"> parties</w:t>
      </w:r>
      <w:r w:rsidR="00152E1B">
        <w:rPr>
          <w:rFonts w:ascii="Times New Roman" w:hAnsi="Times New Roman" w:cs="Times New Roman"/>
          <w:sz w:val="24"/>
          <w:szCs w:val="24"/>
        </w:rPr>
        <w:t xml:space="preserve"> combine to make a bigger one that has </w:t>
      </w:r>
      <w:r w:rsidR="00EB3BD7">
        <w:rPr>
          <w:rFonts w:ascii="Times New Roman" w:hAnsi="Times New Roman" w:cs="Times New Roman"/>
          <w:sz w:val="24"/>
          <w:szCs w:val="24"/>
        </w:rPr>
        <w:t>a chance and</w:t>
      </w:r>
      <w:r w:rsidR="00AC71B0" w:rsidRPr="00AC71B0">
        <w:rPr>
          <w:rFonts w:ascii="Times New Roman" w:hAnsi="Times New Roman" w:cs="Times New Roman"/>
          <w:sz w:val="24"/>
          <w:szCs w:val="24"/>
        </w:rPr>
        <w:t xml:space="preserve"> right to</w:t>
      </w:r>
      <w:r w:rsidR="00152E1B">
        <w:rPr>
          <w:rFonts w:ascii="Times New Roman" w:hAnsi="Times New Roman" w:cs="Times New Roman"/>
          <w:sz w:val="24"/>
          <w:szCs w:val="24"/>
        </w:rPr>
        <w:t xml:space="preserve"> operate effectively in the sections</w:t>
      </w:r>
      <w:r w:rsidR="00AC71B0" w:rsidRPr="00AC71B0">
        <w:rPr>
          <w:rFonts w:ascii="Times New Roman" w:hAnsi="Times New Roman" w:cs="Times New Roman"/>
          <w:sz w:val="24"/>
          <w:szCs w:val="24"/>
        </w:rPr>
        <w:t>.</w:t>
      </w:r>
      <w:bookmarkStart w:id="0" w:name="_GoBack"/>
      <w:bookmarkEnd w:id="0"/>
    </w:p>
    <w:p w:rsidR="008E13BC" w:rsidRPr="008E13BC" w:rsidRDefault="00C043B7" w:rsidP="00556658">
      <w:pPr>
        <w:spacing w:line="480" w:lineRule="auto"/>
        <w:rPr>
          <w:rFonts w:ascii="Times New Roman" w:hAnsi="Times New Roman" w:cs="Times New Roman"/>
          <w:b/>
          <w:sz w:val="24"/>
          <w:szCs w:val="24"/>
        </w:rPr>
      </w:pPr>
      <w:r w:rsidRPr="008E13BC">
        <w:rPr>
          <w:rFonts w:ascii="Times New Roman" w:hAnsi="Times New Roman" w:cs="Times New Roman"/>
          <w:b/>
          <w:sz w:val="24"/>
          <w:szCs w:val="24"/>
        </w:rPr>
        <w:t xml:space="preserve">Special interest groups in Switzerland  </w:t>
      </w:r>
    </w:p>
    <w:p w:rsidR="00036C81" w:rsidRDefault="00C043B7" w:rsidP="00EB3BD7">
      <w:pPr>
        <w:spacing w:line="480" w:lineRule="auto"/>
        <w:ind w:firstLine="720"/>
        <w:rPr>
          <w:rFonts w:ascii="Times New Roman" w:hAnsi="Times New Roman" w:cs="Times New Roman"/>
          <w:sz w:val="24"/>
          <w:szCs w:val="24"/>
        </w:rPr>
      </w:pPr>
      <w:r w:rsidRPr="00B23C93">
        <w:rPr>
          <w:rFonts w:ascii="Times New Roman" w:hAnsi="Times New Roman" w:cs="Times New Roman"/>
          <w:sz w:val="24"/>
          <w:szCs w:val="24"/>
        </w:rPr>
        <w:t>In Switzerland, the top</w:t>
      </w:r>
      <w:r w:rsidR="00152E1B">
        <w:rPr>
          <w:rFonts w:ascii="Times New Roman" w:hAnsi="Times New Roman" w:cs="Times New Roman"/>
          <w:sz w:val="24"/>
          <w:szCs w:val="24"/>
        </w:rPr>
        <w:t xml:space="preserve"> groups of interest in the society are joint</w:t>
      </w:r>
      <w:r w:rsidR="00822A0B">
        <w:rPr>
          <w:rFonts w:ascii="Times New Roman" w:hAnsi="Times New Roman" w:cs="Times New Roman"/>
          <w:sz w:val="24"/>
          <w:szCs w:val="24"/>
        </w:rPr>
        <w:t>, disciplined and are recognized in the Assembly by the M</w:t>
      </w:r>
      <w:r w:rsidRPr="00B23C93">
        <w:rPr>
          <w:rFonts w:ascii="Times New Roman" w:hAnsi="Times New Roman" w:cs="Times New Roman"/>
          <w:sz w:val="24"/>
          <w:szCs w:val="24"/>
        </w:rPr>
        <w:t>embers of the Parliament that enables them to have a consistent system of decision-making</w:t>
      </w:r>
      <w:r w:rsidR="00B23C93" w:rsidRPr="00B23C93">
        <w:rPr>
          <w:rFonts w:ascii="Times New Roman" w:hAnsi="Times New Roman" w:cs="Times New Roman"/>
          <w:sz w:val="24"/>
          <w:szCs w:val="24"/>
        </w:rPr>
        <w:t xml:space="preserve"> (Fossedal, 2018)</w:t>
      </w:r>
      <w:r w:rsidRPr="00B23C93">
        <w:rPr>
          <w:rFonts w:ascii="Times New Roman" w:hAnsi="Times New Roman" w:cs="Times New Roman"/>
          <w:sz w:val="24"/>
          <w:szCs w:val="24"/>
        </w:rPr>
        <w:t>.</w:t>
      </w:r>
      <w:r w:rsidR="008E13BC">
        <w:rPr>
          <w:rFonts w:ascii="Times New Roman" w:hAnsi="Times New Roman" w:cs="Times New Roman"/>
          <w:sz w:val="24"/>
          <w:szCs w:val="24"/>
        </w:rPr>
        <w:t xml:space="preserve"> The most interested groups in Switzerland are the various associations' groups as well as the socioeconomic groups that are well known</w:t>
      </w:r>
      <w:r w:rsidR="00556658">
        <w:rPr>
          <w:rFonts w:ascii="Times New Roman" w:hAnsi="Times New Roman" w:cs="Times New Roman"/>
          <w:sz w:val="24"/>
          <w:szCs w:val="24"/>
        </w:rPr>
        <w:t xml:space="preserve"> and supported by a group of members</w:t>
      </w:r>
      <w:r w:rsidR="008E13BC">
        <w:rPr>
          <w:rFonts w:ascii="Times New Roman" w:hAnsi="Times New Roman" w:cs="Times New Roman"/>
          <w:sz w:val="24"/>
          <w:szCs w:val="24"/>
        </w:rPr>
        <w:t xml:space="preserve"> to have more significant contributions in the political structure of the government of Switzerland.  </w:t>
      </w:r>
    </w:p>
    <w:p w:rsidR="00052C2E" w:rsidRDefault="00C043B7" w:rsidP="00EB3BD7">
      <w:pPr>
        <w:spacing w:line="480" w:lineRule="auto"/>
        <w:ind w:firstLine="720"/>
        <w:rPr>
          <w:rFonts w:ascii="Times New Roman" w:hAnsi="Times New Roman" w:cs="Times New Roman"/>
          <w:sz w:val="24"/>
          <w:szCs w:val="24"/>
        </w:rPr>
      </w:pPr>
      <w:r>
        <w:rPr>
          <w:rFonts w:ascii="Times New Roman" w:hAnsi="Times New Roman" w:cs="Times New Roman"/>
          <w:sz w:val="24"/>
          <w:szCs w:val="24"/>
        </w:rPr>
        <w:t>Kaya</w:t>
      </w:r>
      <w:r w:rsidRPr="00A67957">
        <w:rPr>
          <w:rFonts w:ascii="Times New Roman" w:hAnsi="Times New Roman" w:cs="Times New Roman"/>
          <w:sz w:val="24"/>
          <w:szCs w:val="24"/>
        </w:rPr>
        <w:t xml:space="preserve"> (2018)</w:t>
      </w:r>
      <w:r>
        <w:rPr>
          <w:rFonts w:ascii="Times New Roman" w:hAnsi="Times New Roman" w:cs="Times New Roman"/>
          <w:sz w:val="24"/>
          <w:szCs w:val="24"/>
        </w:rPr>
        <w:t xml:space="preserve"> suggested that</w:t>
      </w:r>
      <w:r w:rsidR="008E13BC">
        <w:rPr>
          <w:rFonts w:ascii="Times New Roman" w:hAnsi="Times New Roman" w:cs="Times New Roman"/>
          <w:sz w:val="24"/>
          <w:szCs w:val="24"/>
        </w:rPr>
        <w:t xml:space="preserve"> the main groups and organizations were created many years</w:t>
      </w:r>
      <w:r w:rsidR="0079069E">
        <w:rPr>
          <w:rFonts w:ascii="Times New Roman" w:hAnsi="Times New Roman" w:cs="Times New Roman"/>
          <w:sz w:val="24"/>
          <w:szCs w:val="24"/>
        </w:rPr>
        <w:t xml:space="preserve"> ago during the period of industrial revolution and division of labor. The period of formation of those interest groups gives a clear impression of their objective, which was to improve the economic status and political structure of Switzerland. This was a positive move, and it is what has placed Switzerland to the real political and economic rank it is for now</w:t>
      </w:r>
      <w:r w:rsidRPr="00A67957">
        <w:t xml:space="preserve"> </w:t>
      </w:r>
      <w:r>
        <w:t>(</w:t>
      </w:r>
      <w:r>
        <w:rPr>
          <w:rFonts w:ascii="Times New Roman" w:hAnsi="Times New Roman" w:cs="Times New Roman"/>
          <w:sz w:val="24"/>
          <w:szCs w:val="24"/>
        </w:rPr>
        <w:t xml:space="preserve">Kaya, </w:t>
      </w:r>
      <w:r w:rsidRPr="00A67957">
        <w:rPr>
          <w:rFonts w:ascii="Times New Roman" w:hAnsi="Times New Roman" w:cs="Times New Roman"/>
          <w:sz w:val="24"/>
          <w:szCs w:val="24"/>
        </w:rPr>
        <w:t>2018)</w:t>
      </w:r>
      <w:r w:rsidR="0079069E">
        <w:rPr>
          <w:rFonts w:ascii="Times New Roman" w:hAnsi="Times New Roman" w:cs="Times New Roman"/>
          <w:sz w:val="24"/>
          <w:szCs w:val="24"/>
        </w:rPr>
        <w:t xml:space="preserve">. </w:t>
      </w:r>
    </w:p>
    <w:p w:rsidR="00036C81" w:rsidRDefault="00C043B7" w:rsidP="0049247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These groups located their office centers at Zurich and Berne where they were highly concentrated, and also the federal structures reproduced the canto</w:t>
      </w:r>
      <w:r w:rsidR="00576755">
        <w:rPr>
          <w:rFonts w:ascii="Times New Roman" w:hAnsi="Times New Roman" w:cs="Times New Roman"/>
          <w:sz w:val="24"/>
          <w:szCs w:val="24"/>
        </w:rPr>
        <w:t>nal divisions of Switzerland. In most cases, issues related to constitutional making and provisions are highly consulted both at the national level, particularly on internal politics and in matters about foreign policies</w:t>
      </w:r>
      <w:r w:rsidR="00A67957" w:rsidRPr="00A67957">
        <w:t xml:space="preserve"> </w:t>
      </w:r>
      <w:r w:rsidR="00A67957">
        <w:t>(</w:t>
      </w:r>
      <w:r w:rsidR="00A67957">
        <w:rPr>
          <w:rFonts w:ascii="Times New Roman" w:hAnsi="Times New Roman" w:cs="Times New Roman"/>
          <w:sz w:val="24"/>
          <w:szCs w:val="24"/>
        </w:rPr>
        <w:t xml:space="preserve">Kaya, </w:t>
      </w:r>
      <w:r w:rsidR="00A67957" w:rsidRPr="00A67957">
        <w:rPr>
          <w:rFonts w:ascii="Times New Roman" w:hAnsi="Times New Roman" w:cs="Times New Roman"/>
          <w:sz w:val="24"/>
          <w:szCs w:val="24"/>
        </w:rPr>
        <w:t>2018)</w:t>
      </w:r>
      <w:r w:rsidR="00576755">
        <w:rPr>
          <w:rFonts w:ascii="Times New Roman" w:hAnsi="Times New Roman" w:cs="Times New Roman"/>
          <w:sz w:val="24"/>
          <w:szCs w:val="24"/>
        </w:rPr>
        <w:t xml:space="preserve">. This approach provides a link that can best be used in restructuring the constitution of the country as well as foreign policy without favoring one side and limiting the other.   </w:t>
      </w:r>
    </w:p>
    <w:p w:rsidR="0049247C" w:rsidRDefault="00C043B7" w:rsidP="004924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what makes this approach more reliable is that during the process of constitutional provisions </w:t>
      </w:r>
      <w:r w:rsidR="00363DD9">
        <w:rPr>
          <w:rFonts w:ascii="Times New Roman" w:hAnsi="Times New Roman" w:cs="Times New Roman"/>
          <w:sz w:val="24"/>
          <w:szCs w:val="24"/>
        </w:rPr>
        <w:t xml:space="preserve">and formulation of foreign policy matters, there is the use of referendum and initiatives that contains aspects of the bargaining power of the different associations. </w:t>
      </w:r>
      <w:r w:rsidR="00E15353">
        <w:rPr>
          <w:rFonts w:ascii="Times New Roman" w:hAnsi="Times New Roman" w:cs="Times New Roman"/>
          <w:sz w:val="24"/>
          <w:szCs w:val="24"/>
        </w:rPr>
        <w:t xml:space="preserve">For instance, taking into consideration these two areas of which one is related to </w:t>
      </w:r>
      <w:r w:rsidR="008E13BC" w:rsidRPr="008E13BC">
        <w:rPr>
          <w:rFonts w:ascii="Times New Roman" w:hAnsi="Times New Roman" w:cs="Times New Roman"/>
          <w:sz w:val="24"/>
          <w:szCs w:val="24"/>
        </w:rPr>
        <w:t>the law on cartels and the other</w:t>
      </w:r>
      <w:r w:rsidR="00E15353">
        <w:rPr>
          <w:rFonts w:ascii="Times New Roman" w:hAnsi="Times New Roman" w:cs="Times New Roman"/>
          <w:sz w:val="24"/>
          <w:szCs w:val="24"/>
        </w:rPr>
        <w:t xml:space="preserve"> is related</w:t>
      </w:r>
      <w:r w:rsidR="008E13BC" w:rsidRPr="008E13BC">
        <w:rPr>
          <w:rFonts w:ascii="Times New Roman" w:hAnsi="Times New Roman" w:cs="Times New Roman"/>
          <w:sz w:val="24"/>
          <w:szCs w:val="24"/>
        </w:rPr>
        <w:t xml:space="preserve"> to the</w:t>
      </w:r>
      <w:r w:rsidR="00E15353">
        <w:rPr>
          <w:rFonts w:ascii="Times New Roman" w:hAnsi="Times New Roman" w:cs="Times New Roman"/>
          <w:sz w:val="24"/>
          <w:szCs w:val="24"/>
        </w:rPr>
        <w:t xml:space="preserve"> economic aspect like inflation policy and what can be deduced from there is the interest perceived in the </w:t>
      </w:r>
      <w:r w:rsidR="008E13BC" w:rsidRPr="008E13BC">
        <w:rPr>
          <w:rFonts w:ascii="Times New Roman" w:hAnsi="Times New Roman" w:cs="Times New Roman"/>
          <w:sz w:val="24"/>
          <w:szCs w:val="24"/>
        </w:rPr>
        <w:t>process by the</w:t>
      </w:r>
      <w:r w:rsidR="00E15353">
        <w:rPr>
          <w:rFonts w:ascii="Times New Roman" w:hAnsi="Times New Roman" w:cs="Times New Roman"/>
          <w:sz w:val="24"/>
          <w:szCs w:val="24"/>
        </w:rPr>
        <w:t xml:space="preserve"> general</w:t>
      </w:r>
      <w:r w:rsidR="008E13BC" w:rsidRPr="008E13BC">
        <w:rPr>
          <w:rFonts w:ascii="Times New Roman" w:hAnsi="Times New Roman" w:cs="Times New Roman"/>
          <w:sz w:val="24"/>
          <w:szCs w:val="24"/>
        </w:rPr>
        <w:t xml:space="preserve"> public</w:t>
      </w:r>
      <w:r w:rsidR="00A500F3" w:rsidRPr="00A500F3">
        <w:t xml:space="preserve"> </w:t>
      </w:r>
      <w:r w:rsidR="00A500F3">
        <w:t>(</w:t>
      </w:r>
      <w:r w:rsidR="00A500F3">
        <w:rPr>
          <w:rFonts w:ascii="Times New Roman" w:hAnsi="Times New Roman" w:cs="Times New Roman"/>
          <w:sz w:val="24"/>
          <w:szCs w:val="24"/>
        </w:rPr>
        <w:t xml:space="preserve">Kaya, </w:t>
      </w:r>
      <w:r w:rsidR="00A500F3" w:rsidRPr="00A500F3">
        <w:rPr>
          <w:rFonts w:ascii="Times New Roman" w:hAnsi="Times New Roman" w:cs="Times New Roman"/>
          <w:sz w:val="24"/>
          <w:szCs w:val="24"/>
        </w:rPr>
        <w:t>2018)</w:t>
      </w:r>
      <w:r w:rsidR="008E13BC" w:rsidRPr="008E13BC">
        <w:rPr>
          <w:rFonts w:ascii="Times New Roman" w:hAnsi="Times New Roman" w:cs="Times New Roman"/>
          <w:sz w:val="24"/>
          <w:szCs w:val="24"/>
        </w:rPr>
        <w:t xml:space="preserve">. </w:t>
      </w:r>
      <w:r w:rsidR="00E15353">
        <w:rPr>
          <w:rFonts w:ascii="Times New Roman" w:hAnsi="Times New Roman" w:cs="Times New Roman"/>
          <w:sz w:val="24"/>
          <w:szCs w:val="24"/>
        </w:rPr>
        <w:t>Data from various research have shown a clear perspective of an excellent idea of how the citizens understand</w:t>
      </w:r>
      <w:r w:rsidR="008E13BC" w:rsidRPr="008E13BC">
        <w:rPr>
          <w:rFonts w:ascii="Times New Roman" w:hAnsi="Times New Roman" w:cs="Times New Roman"/>
          <w:sz w:val="24"/>
          <w:szCs w:val="24"/>
        </w:rPr>
        <w:t xml:space="preserve"> the influence of dif</w:t>
      </w:r>
      <w:r w:rsidR="00E15353">
        <w:rPr>
          <w:rFonts w:ascii="Times New Roman" w:hAnsi="Times New Roman" w:cs="Times New Roman"/>
          <w:sz w:val="24"/>
          <w:szCs w:val="24"/>
        </w:rPr>
        <w:t>ferent groups and their ability and strength</w:t>
      </w:r>
      <w:r w:rsidR="008E13BC" w:rsidRPr="008E13BC">
        <w:rPr>
          <w:rFonts w:ascii="Times New Roman" w:hAnsi="Times New Roman" w:cs="Times New Roman"/>
          <w:sz w:val="24"/>
          <w:szCs w:val="24"/>
        </w:rPr>
        <w:t xml:space="preserve"> to defend their interests. </w:t>
      </w:r>
      <w:r w:rsidR="00556658">
        <w:rPr>
          <w:rFonts w:ascii="Times New Roman" w:hAnsi="Times New Roman" w:cs="Times New Roman"/>
          <w:sz w:val="24"/>
          <w:szCs w:val="24"/>
        </w:rPr>
        <w:t xml:space="preserve">Finally, the existence, recognition, and </w:t>
      </w:r>
      <w:r w:rsidR="008E13BC" w:rsidRPr="008E13BC">
        <w:rPr>
          <w:rFonts w:ascii="Times New Roman" w:hAnsi="Times New Roman" w:cs="Times New Roman"/>
          <w:sz w:val="24"/>
          <w:szCs w:val="24"/>
        </w:rPr>
        <w:t>legitimacy of these associations and their</w:t>
      </w:r>
      <w:r w:rsidR="00556658">
        <w:rPr>
          <w:rFonts w:ascii="Times New Roman" w:hAnsi="Times New Roman" w:cs="Times New Roman"/>
          <w:sz w:val="24"/>
          <w:szCs w:val="24"/>
        </w:rPr>
        <w:t xml:space="preserve"> roles can be used as an appropriate tool of controlling and obstructing </w:t>
      </w:r>
      <w:r w:rsidR="008E13BC" w:rsidRPr="008E13BC">
        <w:rPr>
          <w:rFonts w:ascii="Times New Roman" w:hAnsi="Times New Roman" w:cs="Times New Roman"/>
          <w:sz w:val="24"/>
          <w:szCs w:val="24"/>
        </w:rPr>
        <w:t>all</w:t>
      </w:r>
      <w:r w:rsidR="00556658">
        <w:rPr>
          <w:rFonts w:ascii="Times New Roman" w:hAnsi="Times New Roman" w:cs="Times New Roman"/>
          <w:sz w:val="24"/>
          <w:szCs w:val="24"/>
        </w:rPr>
        <w:t xml:space="preserve"> forms of violence and action as well as reducing </w:t>
      </w:r>
      <w:r w:rsidR="008E13BC" w:rsidRPr="008E13BC">
        <w:rPr>
          <w:rFonts w:ascii="Times New Roman" w:hAnsi="Times New Roman" w:cs="Times New Roman"/>
          <w:sz w:val="24"/>
          <w:szCs w:val="24"/>
        </w:rPr>
        <w:t>demonstrations</w:t>
      </w:r>
      <w:r w:rsidR="00556658">
        <w:rPr>
          <w:rFonts w:ascii="Times New Roman" w:hAnsi="Times New Roman" w:cs="Times New Roman"/>
          <w:sz w:val="24"/>
          <w:szCs w:val="24"/>
        </w:rPr>
        <w:t xml:space="preserve"> in the various regions of the state</w:t>
      </w:r>
      <w:r w:rsidR="00A500F3" w:rsidRPr="00A500F3">
        <w:t xml:space="preserve"> </w:t>
      </w:r>
      <w:r w:rsidR="00A500F3">
        <w:t>(</w:t>
      </w:r>
      <w:r w:rsidR="00A500F3">
        <w:rPr>
          <w:rFonts w:ascii="Times New Roman" w:hAnsi="Times New Roman" w:cs="Times New Roman"/>
          <w:sz w:val="24"/>
          <w:szCs w:val="24"/>
        </w:rPr>
        <w:t xml:space="preserve">Kaya, </w:t>
      </w:r>
      <w:r w:rsidR="00A500F3" w:rsidRPr="00A500F3">
        <w:rPr>
          <w:rFonts w:ascii="Times New Roman" w:hAnsi="Times New Roman" w:cs="Times New Roman"/>
          <w:sz w:val="24"/>
          <w:szCs w:val="24"/>
        </w:rPr>
        <w:t>2018)</w:t>
      </w:r>
      <w:r w:rsidR="00556658">
        <w:rPr>
          <w:rFonts w:ascii="Times New Roman" w:hAnsi="Times New Roman" w:cs="Times New Roman"/>
          <w:sz w:val="24"/>
          <w:szCs w:val="24"/>
        </w:rPr>
        <w:t>.</w:t>
      </w:r>
    </w:p>
    <w:p w:rsidR="00787EAE" w:rsidRPr="0049247C" w:rsidRDefault="00C043B7" w:rsidP="0049247C">
      <w:pPr>
        <w:spacing w:line="480" w:lineRule="auto"/>
        <w:rPr>
          <w:rFonts w:ascii="Times New Roman" w:hAnsi="Times New Roman" w:cs="Times New Roman"/>
          <w:sz w:val="24"/>
          <w:szCs w:val="24"/>
        </w:rPr>
      </w:pPr>
      <w:r w:rsidRPr="00B23C93">
        <w:rPr>
          <w:rFonts w:ascii="Times New Roman" w:hAnsi="Times New Roman" w:cs="Times New Roman"/>
          <w:b/>
          <w:sz w:val="24"/>
          <w:szCs w:val="24"/>
        </w:rPr>
        <w:t xml:space="preserve">Political polarization </w:t>
      </w:r>
    </w:p>
    <w:p w:rsidR="0095172F" w:rsidRDefault="00C043B7" w:rsidP="00B23C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Political polarization, in this case, the movement of politicians from various political parties as a result of the different political condition. </w:t>
      </w:r>
      <w:r w:rsidR="00BC7812" w:rsidRPr="00B23C93">
        <w:rPr>
          <w:rFonts w:ascii="Times New Roman" w:hAnsi="Times New Roman" w:cs="Times New Roman"/>
          <w:sz w:val="24"/>
          <w:szCs w:val="24"/>
        </w:rPr>
        <w:t>The main focus of the Federal Assembly of Switzerland is building bridges of creating a low level of conflict, avoiding divisions among different party groups, and to involve</w:t>
      </w:r>
      <w:r w:rsidR="00822A0B">
        <w:rPr>
          <w:rFonts w:ascii="Times New Roman" w:hAnsi="Times New Roman" w:cs="Times New Roman"/>
          <w:sz w:val="24"/>
          <w:szCs w:val="24"/>
        </w:rPr>
        <w:t xml:space="preserve"> great parties in state</w:t>
      </w:r>
      <w:r w:rsidR="00BC7812" w:rsidRPr="00B23C93">
        <w:rPr>
          <w:rFonts w:ascii="Times New Roman" w:hAnsi="Times New Roman" w:cs="Times New Roman"/>
          <w:sz w:val="24"/>
          <w:szCs w:val="24"/>
        </w:rPr>
        <w:t xml:space="preserve"> activities</w:t>
      </w:r>
      <w:r w:rsidR="00B23C93" w:rsidRPr="00B23C93">
        <w:rPr>
          <w:rFonts w:ascii="Times New Roman" w:hAnsi="Times New Roman" w:cs="Times New Roman"/>
          <w:sz w:val="24"/>
          <w:szCs w:val="24"/>
        </w:rPr>
        <w:t xml:space="preserve"> (Hinterleitner, 2018)</w:t>
      </w:r>
      <w:r w:rsidR="00BC7812" w:rsidRPr="00B23C93">
        <w:rPr>
          <w:rFonts w:ascii="Times New Roman" w:hAnsi="Times New Roman" w:cs="Times New Roman"/>
          <w:sz w:val="24"/>
          <w:szCs w:val="24"/>
        </w:rPr>
        <w:t xml:space="preserve">. There are four parts of legislative opposition which depends on the power and the ability of </w:t>
      </w:r>
      <w:r w:rsidR="00BC7812" w:rsidRPr="00B23C93">
        <w:rPr>
          <w:rFonts w:ascii="Times New Roman" w:hAnsi="Times New Roman" w:cs="Times New Roman"/>
          <w:sz w:val="24"/>
          <w:szCs w:val="24"/>
        </w:rPr>
        <w:lastRenderedPageBreak/>
        <w:t>partisanship as well as the levels of issue salience. The Federal Assembly plays the most considerable part when both partisanship and issue salience is high. These are issues where deep separation in society and the integrative role of the Assembly is much significant</w:t>
      </w:r>
      <w:r w:rsidR="00B23C93" w:rsidRPr="00B23C93">
        <w:rPr>
          <w:rFonts w:ascii="Times New Roman" w:hAnsi="Times New Roman" w:cs="Times New Roman"/>
          <w:sz w:val="24"/>
          <w:szCs w:val="24"/>
        </w:rPr>
        <w:t xml:space="preserve"> (Hinterleitner, 2018)</w:t>
      </w:r>
      <w:r>
        <w:rPr>
          <w:rFonts w:ascii="Times New Roman" w:hAnsi="Times New Roman" w:cs="Times New Roman"/>
          <w:sz w:val="24"/>
          <w:szCs w:val="24"/>
        </w:rPr>
        <w:t xml:space="preserve">. </w:t>
      </w:r>
    </w:p>
    <w:p w:rsidR="00052194" w:rsidRDefault="00C043B7" w:rsidP="00B23C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A67957">
        <w:rPr>
          <w:rFonts w:ascii="Times New Roman" w:hAnsi="Times New Roman" w:cs="Times New Roman"/>
          <w:sz w:val="24"/>
          <w:szCs w:val="24"/>
        </w:rPr>
        <w:t>Häussler, (</w:t>
      </w:r>
      <w:r w:rsidRPr="00EF32BB">
        <w:rPr>
          <w:rFonts w:ascii="Times New Roman" w:hAnsi="Times New Roman" w:cs="Times New Roman"/>
          <w:sz w:val="24"/>
          <w:szCs w:val="24"/>
        </w:rPr>
        <w:t>2019)</w:t>
      </w:r>
      <w:r w:rsidR="00A67957">
        <w:rPr>
          <w:rFonts w:ascii="Times New Roman" w:hAnsi="Times New Roman" w:cs="Times New Roman"/>
          <w:sz w:val="24"/>
          <w:szCs w:val="24"/>
        </w:rPr>
        <w:t>, p</w:t>
      </w:r>
      <w:r w:rsidR="0095172F">
        <w:rPr>
          <w:rFonts w:ascii="Times New Roman" w:hAnsi="Times New Roman" w:cs="Times New Roman"/>
          <w:sz w:val="24"/>
          <w:szCs w:val="24"/>
        </w:rPr>
        <w:t xml:space="preserve">olitical polarization in Switzerland emerged as a result emergency of many political parties and economic interest groups in the state. Initially, there was only a single social movement known as the new social movement, but after a short period, other new political parties were formed and got involved into the political ground with one specific </w:t>
      </w:r>
      <w:r>
        <w:rPr>
          <w:rFonts w:ascii="Times New Roman" w:hAnsi="Times New Roman" w:cs="Times New Roman"/>
          <w:sz w:val="24"/>
          <w:szCs w:val="24"/>
        </w:rPr>
        <w:t>an</w:t>
      </w:r>
      <w:r w:rsidR="0095172F">
        <w:rPr>
          <w:rFonts w:ascii="Times New Roman" w:hAnsi="Times New Roman" w:cs="Times New Roman"/>
          <w:sz w:val="24"/>
          <w:szCs w:val="24"/>
        </w:rPr>
        <w:t xml:space="preserve"> </w:t>
      </w:r>
      <w:r w:rsidR="004032C2">
        <w:rPr>
          <w:rFonts w:ascii="Times New Roman" w:hAnsi="Times New Roman" w:cs="Times New Roman"/>
          <w:sz w:val="24"/>
          <w:szCs w:val="24"/>
        </w:rPr>
        <w:t>agenda</w:t>
      </w:r>
      <w:r w:rsidR="0095172F">
        <w:rPr>
          <w:rFonts w:ascii="Times New Roman" w:hAnsi="Times New Roman" w:cs="Times New Roman"/>
          <w:sz w:val="24"/>
          <w:szCs w:val="24"/>
        </w:rPr>
        <w:t xml:space="preserve"> of libertarian progressive.  </w:t>
      </w:r>
      <w:r>
        <w:rPr>
          <w:rFonts w:ascii="Times New Roman" w:hAnsi="Times New Roman" w:cs="Times New Roman"/>
          <w:sz w:val="24"/>
          <w:szCs w:val="24"/>
        </w:rPr>
        <w:t>However, in the process of their operation, they happened to add a plan based on the social-cultural program of the state intervention</w:t>
      </w:r>
      <w:r w:rsidR="00A67957" w:rsidRPr="00A67957">
        <w:t xml:space="preserve"> </w:t>
      </w:r>
      <w:r w:rsidR="00A67957">
        <w:t>(</w:t>
      </w:r>
      <w:r w:rsidR="00A67957">
        <w:rPr>
          <w:rFonts w:ascii="Times New Roman" w:hAnsi="Times New Roman" w:cs="Times New Roman"/>
          <w:sz w:val="24"/>
          <w:szCs w:val="24"/>
        </w:rPr>
        <w:t xml:space="preserve">Häussler, </w:t>
      </w:r>
      <w:r w:rsidR="00A67957" w:rsidRPr="00A67957">
        <w:rPr>
          <w:rFonts w:ascii="Times New Roman" w:hAnsi="Times New Roman" w:cs="Times New Roman"/>
          <w:sz w:val="24"/>
          <w:szCs w:val="24"/>
        </w:rPr>
        <w:t>2019)</w:t>
      </w:r>
      <w:r>
        <w:rPr>
          <w:rFonts w:ascii="Times New Roman" w:hAnsi="Times New Roman" w:cs="Times New Roman"/>
          <w:sz w:val="24"/>
          <w:szCs w:val="24"/>
        </w:rPr>
        <w:t xml:space="preserve">. </w:t>
      </w:r>
    </w:p>
    <w:p w:rsidR="000524D6" w:rsidRDefault="00C043B7" w:rsidP="0049247C">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Generally, the formation of the new program led to the reaction on the other side that caused many political parties to be formed on the radical right side. During the 1990s, the Swiss People's Party was formed, and it</w:t>
      </w:r>
      <w:r w:rsidR="00C3543D">
        <w:rPr>
          <w:rFonts w:ascii="Times New Roman" w:hAnsi="Times New Roman" w:cs="Times New Roman"/>
          <w:sz w:val="24"/>
          <w:szCs w:val="24"/>
        </w:rPr>
        <w:t xml:space="preserve"> started to be transformed into a social conservative right willing Populist Party. But the changes </w:t>
      </w:r>
      <w:r w:rsidR="008B0392">
        <w:rPr>
          <w:rFonts w:ascii="Times New Roman" w:hAnsi="Times New Roman" w:cs="Times New Roman"/>
          <w:sz w:val="24"/>
          <w:szCs w:val="24"/>
        </w:rPr>
        <w:t>disjoined the ancient togetherness of the moderate right- wring parties where the foundation of the Switzerland coalition government was laid, and on the other side, political and economic dynamics also loosened the political bond of the economic interest groups. The separation</w:t>
      </w:r>
      <w:r w:rsidR="008B0392" w:rsidRPr="008B0392">
        <w:rPr>
          <w:rFonts w:ascii="Times New Roman" w:hAnsi="Times New Roman" w:cs="Times New Roman"/>
          <w:sz w:val="24"/>
          <w:szCs w:val="24"/>
        </w:rPr>
        <w:t xml:space="preserve"> among</w:t>
      </w:r>
      <w:r w:rsidR="008B0392">
        <w:rPr>
          <w:rFonts w:ascii="Times New Roman" w:hAnsi="Times New Roman" w:cs="Times New Roman"/>
          <w:sz w:val="24"/>
          <w:szCs w:val="24"/>
        </w:rPr>
        <w:t xml:space="preserve"> the</w:t>
      </w:r>
      <w:r w:rsidR="008B0392" w:rsidRPr="008B0392">
        <w:rPr>
          <w:rFonts w:ascii="Times New Roman" w:hAnsi="Times New Roman" w:cs="Times New Roman"/>
          <w:sz w:val="24"/>
          <w:szCs w:val="24"/>
        </w:rPr>
        <w:t xml:space="preserve"> parties and econom</w:t>
      </w:r>
      <w:r w:rsidR="008B0392">
        <w:rPr>
          <w:rFonts w:ascii="Times New Roman" w:hAnsi="Times New Roman" w:cs="Times New Roman"/>
          <w:sz w:val="24"/>
          <w:szCs w:val="24"/>
        </w:rPr>
        <w:t xml:space="preserve">ic interest groups has caused disentangle and interfered with the robust stability and togetherness that existed between the </w:t>
      </w:r>
      <w:r w:rsidR="008B0392" w:rsidRPr="008B0392">
        <w:rPr>
          <w:rFonts w:ascii="Times New Roman" w:hAnsi="Times New Roman" w:cs="Times New Roman"/>
          <w:sz w:val="24"/>
          <w:szCs w:val="24"/>
        </w:rPr>
        <w:t>right-wing parties and business</w:t>
      </w:r>
      <w:r w:rsidR="008B0392">
        <w:rPr>
          <w:rFonts w:ascii="Times New Roman" w:hAnsi="Times New Roman" w:cs="Times New Roman"/>
          <w:sz w:val="24"/>
          <w:szCs w:val="24"/>
        </w:rPr>
        <w:t xml:space="preserve"> a</w:t>
      </w:r>
      <w:r w:rsidR="0049247C">
        <w:rPr>
          <w:rFonts w:ascii="Times New Roman" w:hAnsi="Times New Roman" w:cs="Times New Roman"/>
          <w:sz w:val="24"/>
          <w:szCs w:val="24"/>
        </w:rPr>
        <w:t>ssociations that had overwhelmed the</w:t>
      </w:r>
      <w:r w:rsidR="008B0392" w:rsidRPr="008B0392">
        <w:rPr>
          <w:rFonts w:ascii="Times New Roman" w:hAnsi="Times New Roman" w:cs="Times New Roman"/>
          <w:sz w:val="24"/>
          <w:szCs w:val="24"/>
        </w:rPr>
        <w:t xml:space="preserve"> Swiss Politics for a</w:t>
      </w:r>
      <w:r w:rsidR="0049247C">
        <w:rPr>
          <w:rFonts w:ascii="Times New Roman" w:hAnsi="Times New Roman" w:cs="Times New Roman"/>
          <w:sz w:val="24"/>
          <w:szCs w:val="24"/>
        </w:rPr>
        <w:t>n extended</w:t>
      </w:r>
      <w:r w:rsidR="008B0392" w:rsidRPr="008B0392">
        <w:rPr>
          <w:rFonts w:ascii="Times New Roman" w:hAnsi="Times New Roman" w:cs="Times New Roman"/>
          <w:sz w:val="24"/>
          <w:szCs w:val="24"/>
        </w:rPr>
        <w:t xml:space="preserve"> time</w:t>
      </w:r>
      <w:r w:rsidR="00A67957" w:rsidRPr="00A67957">
        <w:t xml:space="preserve"> </w:t>
      </w:r>
      <w:r w:rsidR="00A67957">
        <w:t>(</w:t>
      </w:r>
      <w:r w:rsidR="00A67957">
        <w:rPr>
          <w:rFonts w:ascii="Times New Roman" w:hAnsi="Times New Roman" w:cs="Times New Roman"/>
          <w:sz w:val="24"/>
          <w:szCs w:val="24"/>
        </w:rPr>
        <w:t xml:space="preserve">Häussler, </w:t>
      </w:r>
      <w:r w:rsidR="00A67957" w:rsidRPr="00A67957">
        <w:rPr>
          <w:rFonts w:ascii="Times New Roman" w:hAnsi="Times New Roman" w:cs="Times New Roman"/>
          <w:sz w:val="24"/>
          <w:szCs w:val="24"/>
        </w:rPr>
        <w:t>2019)</w:t>
      </w:r>
      <w:r w:rsidR="008B0392" w:rsidRPr="008B0392">
        <w:rPr>
          <w:rFonts w:ascii="Times New Roman" w:hAnsi="Times New Roman" w:cs="Times New Roman"/>
          <w:sz w:val="24"/>
          <w:szCs w:val="24"/>
        </w:rPr>
        <w:t>.</w:t>
      </w:r>
      <w:r w:rsidR="00C3543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9247C" w:rsidRDefault="00C043B7" w:rsidP="00FB50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increased rate of political polarization in Switzerland is the main factor that has reformed its political system.  </w:t>
      </w:r>
      <w:r w:rsidR="002358D0">
        <w:rPr>
          <w:rFonts w:ascii="Times New Roman" w:hAnsi="Times New Roman" w:cs="Times New Roman"/>
          <w:sz w:val="24"/>
          <w:szCs w:val="24"/>
        </w:rPr>
        <w:t xml:space="preserve">The rate of transgression from a standard arranged political system can be seen, especially when looking for the current Swiss party polarization internationally. The </w:t>
      </w:r>
      <w:r w:rsidR="002358D0">
        <w:rPr>
          <w:rFonts w:ascii="Times New Roman" w:hAnsi="Times New Roman" w:cs="Times New Roman"/>
          <w:sz w:val="24"/>
          <w:szCs w:val="24"/>
        </w:rPr>
        <w:lastRenderedPageBreak/>
        <w:t>extent of part polarization in Switzerland is as a result of economic, socio-cultural dimension, and political conflict</w:t>
      </w:r>
      <w:r w:rsidR="00A67957" w:rsidRPr="00A67957">
        <w:t xml:space="preserve"> </w:t>
      </w:r>
      <w:r w:rsidR="00A67957">
        <w:t>(</w:t>
      </w:r>
      <w:r w:rsidR="00A67957">
        <w:rPr>
          <w:rFonts w:ascii="Times New Roman" w:hAnsi="Times New Roman" w:cs="Times New Roman"/>
          <w:sz w:val="24"/>
          <w:szCs w:val="24"/>
        </w:rPr>
        <w:t>Häussler, 2</w:t>
      </w:r>
      <w:r w:rsidR="00A67957" w:rsidRPr="00A67957">
        <w:rPr>
          <w:rFonts w:ascii="Times New Roman" w:hAnsi="Times New Roman" w:cs="Times New Roman"/>
          <w:sz w:val="24"/>
          <w:szCs w:val="24"/>
        </w:rPr>
        <w:t>019)</w:t>
      </w:r>
      <w:r w:rsidR="002358D0">
        <w:rPr>
          <w:rFonts w:ascii="Times New Roman" w:hAnsi="Times New Roman" w:cs="Times New Roman"/>
          <w:sz w:val="24"/>
          <w:szCs w:val="24"/>
        </w:rPr>
        <w:t xml:space="preserve">.    </w:t>
      </w:r>
      <w:r w:rsidR="00052194">
        <w:rPr>
          <w:rFonts w:ascii="Times New Roman" w:hAnsi="Times New Roman" w:cs="Times New Roman"/>
          <w:sz w:val="24"/>
          <w:szCs w:val="24"/>
        </w:rPr>
        <w:t xml:space="preserve">    </w:t>
      </w:r>
    </w:p>
    <w:p w:rsidR="00883F28" w:rsidRDefault="00C043B7" w:rsidP="0049247C">
      <w:pPr>
        <w:spacing w:line="480" w:lineRule="auto"/>
        <w:rPr>
          <w:rFonts w:ascii="Times New Roman" w:hAnsi="Times New Roman" w:cs="Times New Roman"/>
          <w:b/>
          <w:sz w:val="24"/>
          <w:szCs w:val="24"/>
        </w:rPr>
      </w:pPr>
      <w:r w:rsidRPr="00B23C93">
        <w:rPr>
          <w:rFonts w:ascii="Times New Roman" w:hAnsi="Times New Roman" w:cs="Times New Roman"/>
          <w:b/>
          <w:sz w:val="24"/>
          <w:szCs w:val="24"/>
        </w:rPr>
        <w:t>Political representation</w:t>
      </w:r>
    </w:p>
    <w:p w:rsidR="000B0AE9" w:rsidRDefault="00C043B7" w:rsidP="00036C81">
      <w:pPr>
        <w:spacing w:line="480" w:lineRule="auto"/>
        <w:ind w:firstLine="720"/>
        <w:rPr>
          <w:rFonts w:ascii="Times New Roman" w:hAnsi="Times New Roman" w:cs="Times New Roman"/>
          <w:sz w:val="24"/>
          <w:szCs w:val="24"/>
        </w:rPr>
      </w:pPr>
      <w:r w:rsidRPr="00A500F3">
        <w:rPr>
          <w:rFonts w:ascii="Times New Roman" w:hAnsi="Times New Roman" w:cs="Times New Roman"/>
          <w:sz w:val="24"/>
          <w:szCs w:val="24"/>
        </w:rPr>
        <w:t xml:space="preserve">Elkjær &amp; Iversen, </w:t>
      </w:r>
      <w:r>
        <w:rPr>
          <w:rFonts w:ascii="Times New Roman" w:hAnsi="Times New Roman" w:cs="Times New Roman"/>
          <w:sz w:val="24"/>
          <w:szCs w:val="24"/>
        </w:rPr>
        <w:t>(</w:t>
      </w:r>
      <w:r w:rsidRPr="00A500F3">
        <w:rPr>
          <w:rFonts w:ascii="Times New Roman" w:hAnsi="Times New Roman" w:cs="Times New Roman"/>
          <w:sz w:val="24"/>
          <w:szCs w:val="24"/>
        </w:rPr>
        <w:t>2018)</w:t>
      </w:r>
      <w:r>
        <w:rPr>
          <w:rFonts w:ascii="Times New Roman" w:hAnsi="Times New Roman" w:cs="Times New Roman"/>
          <w:sz w:val="24"/>
          <w:szCs w:val="24"/>
        </w:rPr>
        <w:t xml:space="preserve"> propounded that </w:t>
      </w:r>
      <w:r w:rsidR="0049247C">
        <w:rPr>
          <w:rFonts w:ascii="Times New Roman" w:hAnsi="Times New Roman" w:cs="Times New Roman"/>
          <w:sz w:val="24"/>
          <w:szCs w:val="24"/>
        </w:rPr>
        <w:t xml:space="preserve">Switzerland is a semi-direct </w:t>
      </w:r>
      <w:r w:rsidR="00451898">
        <w:rPr>
          <w:rFonts w:ascii="Times New Roman" w:hAnsi="Times New Roman" w:cs="Times New Roman"/>
          <w:sz w:val="24"/>
          <w:szCs w:val="24"/>
        </w:rPr>
        <w:t xml:space="preserve">federal state, the powers of the legislature is controlled by the chambers of the Federal Assembly, which are; the National Council and the Council of state. The state council is in control of the executive powers shared to about seven state councilors who are then elected by the state Supreme Court while Judges are selected in the Assembly. </w:t>
      </w:r>
      <w:r w:rsidR="00F24AB5">
        <w:rPr>
          <w:rFonts w:ascii="Times New Roman" w:hAnsi="Times New Roman" w:cs="Times New Roman"/>
          <w:sz w:val="24"/>
          <w:szCs w:val="24"/>
        </w:rPr>
        <w:t>Politically, the authorities are well distributed in Switzerland appropriately to the extent that every citizen is well represented in the federal. This is shown by the representation of different positions starting from the top rank of the president moving downwards to the Assembly represented by the Members of Parliament, the Confederation which contain over twenty Cantons and several Communes</w:t>
      </w:r>
      <w:r w:rsidR="00207F21">
        <w:rPr>
          <w:rFonts w:ascii="Times New Roman" w:hAnsi="Times New Roman" w:cs="Times New Roman"/>
          <w:sz w:val="24"/>
          <w:szCs w:val="24"/>
        </w:rPr>
        <w:t xml:space="preserve"> </w:t>
      </w:r>
      <w:r w:rsidR="00207F21" w:rsidRPr="00207F21">
        <w:rPr>
          <w:rFonts w:ascii="Times New Roman" w:hAnsi="Times New Roman" w:cs="Times New Roman"/>
          <w:sz w:val="24"/>
          <w:szCs w:val="24"/>
        </w:rPr>
        <w:t>(Elkjær &amp; Iversen, 2018)</w:t>
      </w:r>
      <w:r w:rsidR="00F24AB5">
        <w:rPr>
          <w:rFonts w:ascii="Times New Roman" w:hAnsi="Times New Roman" w:cs="Times New Roman"/>
          <w:sz w:val="24"/>
          <w:szCs w:val="24"/>
        </w:rPr>
        <w:t xml:space="preserve">. </w:t>
      </w:r>
    </w:p>
    <w:p w:rsidR="00F26AF6" w:rsidRDefault="00C043B7" w:rsidP="00036C81">
      <w:pPr>
        <w:spacing w:line="480" w:lineRule="auto"/>
        <w:ind w:firstLine="720"/>
        <w:rPr>
          <w:rFonts w:ascii="Times New Roman" w:hAnsi="Times New Roman" w:cs="Times New Roman"/>
          <w:sz w:val="24"/>
          <w:szCs w:val="24"/>
        </w:rPr>
      </w:pPr>
      <w:r w:rsidRPr="00A500F3">
        <w:rPr>
          <w:rFonts w:ascii="Times New Roman" w:hAnsi="Times New Roman" w:cs="Times New Roman"/>
          <w:sz w:val="24"/>
          <w:szCs w:val="24"/>
        </w:rPr>
        <w:t xml:space="preserve">Gupta </w:t>
      </w:r>
      <w:r>
        <w:rPr>
          <w:rFonts w:ascii="Times New Roman" w:hAnsi="Times New Roman" w:cs="Times New Roman"/>
          <w:sz w:val="24"/>
          <w:szCs w:val="24"/>
        </w:rPr>
        <w:t>et al. (2019) argued that there</w:t>
      </w:r>
      <w:r w:rsidR="000B0AE9">
        <w:rPr>
          <w:rFonts w:ascii="Times New Roman" w:hAnsi="Times New Roman" w:cs="Times New Roman"/>
          <w:sz w:val="24"/>
          <w:szCs w:val="24"/>
        </w:rPr>
        <w:t xml:space="preserve"> is no restriction based on race that can prohibit one from being selected or elected as a representative of the state, Canton, Confederation as well as Communes. It is a democratic state, and the law entitles every individual who is a citizen in Switzerland via for any available position in the country. Its constitution has strict rules to any case related to racism and can impose one if found guilty to be jailed. Public services are free to be used by everyone without considering race since everybody has the right to get access to school, market, and other government </w:t>
      </w:r>
      <w:r>
        <w:rPr>
          <w:rFonts w:ascii="Times New Roman" w:hAnsi="Times New Roman" w:cs="Times New Roman"/>
          <w:sz w:val="24"/>
          <w:szCs w:val="24"/>
        </w:rPr>
        <w:t>institutions without being questioned</w:t>
      </w:r>
      <w:r w:rsidRPr="00A500F3">
        <w:t xml:space="preserve"> </w:t>
      </w:r>
      <w:r>
        <w:t>(</w:t>
      </w:r>
      <w:r>
        <w:rPr>
          <w:rFonts w:ascii="Times New Roman" w:hAnsi="Times New Roman" w:cs="Times New Roman"/>
          <w:sz w:val="24"/>
          <w:szCs w:val="24"/>
        </w:rPr>
        <w:t xml:space="preserve">Gupta et al. </w:t>
      </w:r>
      <w:r w:rsidRPr="00A500F3">
        <w:rPr>
          <w:rFonts w:ascii="Times New Roman" w:hAnsi="Times New Roman" w:cs="Times New Roman"/>
          <w:sz w:val="24"/>
          <w:szCs w:val="24"/>
        </w:rPr>
        <w:t>2019)</w:t>
      </w:r>
      <w:r>
        <w:rPr>
          <w:rFonts w:ascii="Times New Roman" w:hAnsi="Times New Roman" w:cs="Times New Roman"/>
          <w:sz w:val="24"/>
          <w:szCs w:val="24"/>
        </w:rPr>
        <w:t xml:space="preserve">. </w:t>
      </w:r>
    </w:p>
    <w:p w:rsidR="00036C81" w:rsidRDefault="00C043B7" w:rsidP="00036C81">
      <w:pPr>
        <w:spacing w:line="480" w:lineRule="auto"/>
        <w:ind w:firstLine="720"/>
        <w:rPr>
          <w:rFonts w:ascii="Times New Roman" w:hAnsi="Times New Roman" w:cs="Times New Roman"/>
          <w:sz w:val="24"/>
          <w:szCs w:val="24"/>
        </w:rPr>
      </w:pPr>
      <w:r w:rsidRPr="00F26AF6">
        <w:rPr>
          <w:rFonts w:ascii="Times New Roman" w:hAnsi="Times New Roman" w:cs="Times New Roman"/>
          <w:sz w:val="24"/>
          <w:szCs w:val="24"/>
        </w:rPr>
        <w:t>Switzerland is</w:t>
      </w:r>
      <w:r>
        <w:rPr>
          <w:rFonts w:ascii="Times New Roman" w:hAnsi="Times New Roman" w:cs="Times New Roman"/>
          <w:sz w:val="24"/>
          <w:szCs w:val="24"/>
        </w:rPr>
        <w:t xml:space="preserve"> a state on its own. Many countries in the world focus on the aspect of ethnicity, but in this case, Switzerland has no patches in case of ethnicity, and it is a neutral state</w:t>
      </w:r>
      <w:r w:rsidR="00A500F3" w:rsidRPr="00A500F3">
        <w:t xml:space="preserve"> </w:t>
      </w:r>
      <w:r w:rsidR="00A500F3">
        <w:lastRenderedPageBreak/>
        <w:t>(</w:t>
      </w:r>
      <w:r w:rsidR="00A500F3" w:rsidRPr="00A500F3">
        <w:rPr>
          <w:rFonts w:ascii="Times New Roman" w:hAnsi="Times New Roman" w:cs="Times New Roman"/>
          <w:sz w:val="24"/>
          <w:szCs w:val="24"/>
        </w:rPr>
        <w:t>Varalli</w:t>
      </w:r>
      <w:r w:rsidR="00A500F3">
        <w:rPr>
          <w:rFonts w:ascii="Times New Roman" w:hAnsi="Times New Roman" w:cs="Times New Roman"/>
          <w:sz w:val="24"/>
          <w:szCs w:val="24"/>
        </w:rPr>
        <w:t xml:space="preserve"> et al. 2019)</w:t>
      </w:r>
      <w:r>
        <w:rPr>
          <w:rFonts w:ascii="Times New Roman" w:hAnsi="Times New Roman" w:cs="Times New Roman"/>
          <w:sz w:val="24"/>
          <w:szCs w:val="24"/>
        </w:rPr>
        <w:t xml:space="preserve">. </w:t>
      </w:r>
      <w:r w:rsidR="00E47E87">
        <w:rPr>
          <w:rFonts w:ascii="Times New Roman" w:hAnsi="Times New Roman" w:cs="Times New Roman"/>
          <w:sz w:val="24"/>
          <w:szCs w:val="24"/>
        </w:rPr>
        <w:t>It is, however, a state that also has diversity. But historically, its name</w:t>
      </w:r>
      <w:r w:rsidRPr="00F26AF6">
        <w:rPr>
          <w:rFonts w:ascii="Times New Roman" w:hAnsi="Times New Roman" w:cs="Times New Roman"/>
          <w:sz w:val="24"/>
          <w:szCs w:val="24"/>
        </w:rPr>
        <w:t xml:space="preserve"> the </w:t>
      </w:r>
      <w:r w:rsidR="00E47E87">
        <w:rPr>
          <w:rFonts w:ascii="Times New Roman" w:hAnsi="Times New Roman" w:cs="Times New Roman"/>
          <w:sz w:val="24"/>
          <w:szCs w:val="24"/>
        </w:rPr>
        <w:t>‘Swiss Confederation’ was established from its alliance among the</w:t>
      </w:r>
      <w:r w:rsidRPr="00F26AF6">
        <w:rPr>
          <w:rFonts w:ascii="Times New Roman" w:hAnsi="Times New Roman" w:cs="Times New Roman"/>
          <w:sz w:val="24"/>
          <w:szCs w:val="24"/>
        </w:rPr>
        <w:t xml:space="preserve"> smaller states</w:t>
      </w:r>
      <w:r w:rsidR="00E47E87">
        <w:rPr>
          <w:rFonts w:ascii="Times New Roman" w:hAnsi="Times New Roman" w:cs="Times New Roman"/>
          <w:sz w:val="24"/>
          <w:szCs w:val="24"/>
        </w:rPr>
        <w:t xml:space="preserve"> that existed that time</w:t>
      </w:r>
      <w:r w:rsidRPr="00F26AF6">
        <w:rPr>
          <w:rFonts w:ascii="Times New Roman" w:hAnsi="Times New Roman" w:cs="Times New Roman"/>
          <w:sz w:val="24"/>
          <w:szCs w:val="24"/>
        </w:rPr>
        <w:t>.</w:t>
      </w:r>
      <w:r w:rsidR="00E47E87">
        <w:rPr>
          <w:rFonts w:ascii="Times New Roman" w:hAnsi="Times New Roman" w:cs="Times New Roman"/>
          <w:sz w:val="24"/>
          <w:szCs w:val="24"/>
        </w:rPr>
        <w:t xml:space="preserve"> Up to date, Switzerland is a country </w:t>
      </w:r>
      <w:r w:rsidRPr="00F26AF6">
        <w:rPr>
          <w:rFonts w:ascii="Times New Roman" w:hAnsi="Times New Roman" w:cs="Times New Roman"/>
          <w:sz w:val="24"/>
          <w:szCs w:val="24"/>
        </w:rPr>
        <w:t>o</w:t>
      </w:r>
      <w:r w:rsidR="00E47E87">
        <w:rPr>
          <w:rFonts w:ascii="Times New Roman" w:hAnsi="Times New Roman" w:cs="Times New Roman"/>
          <w:sz w:val="24"/>
          <w:szCs w:val="24"/>
        </w:rPr>
        <w:t xml:space="preserve">f over twenty-six </w:t>
      </w:r>
      <w:r w:rsidRPr="00F26AF6">
        <w:rPr>
          <w:rFonts w:ascii="Times New Roman" w:hAnsi="Times New Roman" w:cs="Times New Roman"/>
          <w:sz w:val="24"/>
          <w:szCs w:val="24"/>
        </w:rPr>
        <w:t>pol</w:t>
      </w:r>
      <w:r w:rsidR="00E47E87">
        <w:rPr>
          <w:rFonts w:ascii="Times New Roman" w:hAnsi="Times New Roman" w:cs="Times New Roman"/>
          <w:sz w:val="24"/>
          <w:szCs w:val="24"/>
        </w:rPr>
        <w:t>itical states within the entire</w:t>
      </w:r>
      <w:r w:rsidRPr="00F26AF6">
        <w:rPr>
          <w:rFonts w:ascii="Times New Roman" w:hAnsi="Times New Roman" w:cs="Times New Roman"/>
          <w:sz w:val="24"/>
          <w:szCs w:val="24"/>
        </w:rPr>
        <w:t xml:space="preserve"> nation.</w:t>
      </w:r>
    </w:p>
    <w:p w:rsidR="000524D6" w:rsidRDefault="00C043B7" w:rsidP="00036C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It has a centralized system of government than what it had in recent years as a confederation state.</w:t>
      </w:r>
      <w:r w:rsidR="00F26AF6" w:rsidRPr="00F26AF6">
        <w:rPr>
          <w:rFonts w:ascii="Times New Roman" w:hAnsi="Times New Roman" w:cs="Times New Roman"/>
          <w:sz w:val="24"/>
          <w:szCs w:val="24"/>
        </w:rPr>
        <w:t xml:space="preserve"> </w:t>
      </w:r>
      <w:r w:rsidRPr="00F26AF6">
        <w:rPr>
          <w:rFonts w:ascii="Times New Roman" w:hAnsi="Times New Roman" w:cs="Times New Roman"/>
          <w:sz w:val="24"/>
          <w:szCs w:val="24"/>
        </w:rPr>
        <w:t>The</w:t>
      </w:r>
      <w:r>
        <w:rPr>
          <w:rFonts w:ascii="Times New Roman" w:hAnsi="Times New Roman" w:cs="Times New Roman"/>
          <w:sz w:val="24"/>
          <w:szCs w:val="24"/>
        </w:rPr>
        <w:t xml:space="preserve"> divisions of the country to</w:t>
      </w:r>
      <w:r w:rsidR="00F26AF6" w:rsidRPr="00F26AF6">
        <w:rPr>
          <w:rFonts w:ascii="Times New Roman" w:hAnsi="Times New Roman" w:cs="Times New Roman"/>
          <w:sz w:val="24"/>
          <w:szCs w:val="24"/>
        </w:rPr>
        <w:t xml:space="preserve"> cantons</w:t>
      </w:r>
      <w:r>
        <w:rPr>
          <w:rFonts w:ascii="Times New Roman" w:hAnsi="Times New Roman" w:cs="Times New Roman"/>
          <w:sz w:val="24"/>
          <w:szCs w:val="24"/>
        </w:rPr>
        <w:t xml:space="preserve"> can</w:t>
      </w:r>
      <w:r w:rsidR="00F26AF6" w:rsidRPr="00F26AF6">
        <w:rPr>
          <w:rFonts w:ascii="Times New Roman" w:hAnsi="Times New Roman" w:cs="Times New Roman"/>
          <w:sz w:val="24"/>
          <w:szCs w:val="24"/>
        </w:rPr>
        <w:t xml:space="preserve"> still</w:t>
      </w:r>
      <w:r>
        <w:rPr>
          <w:rFonts w:ascii="Times New Roman" w:hAnsi="Times New Roman" w:cs="Times New Roman"/>
          <w:sz w:val="24"/>
          <w:szCs w:val="24"/>
        </w:rPr>
        <w:t xml:space="preserve"> give a clear reflection that the strong regional identity is present in the </w:t>
      </w:r>
      <w:r w:rsidR="00F26AF6" w:rsidRPr="00F26AF6">
        <w:rPr>
          <w:rFonts w:ascii="Times New Roman" w:hAnsi="Times New Roman" w:cs="Times New Roman"/>
          <w:sz w:val="24"/>
          <w:szCs w:val="24"/>
        </w:rPr>
        <w:t>nation. This</w:t>
      </w:r>
      <w:r>
        <w:rPr>
          <w:rFonts w:ascii="Times New Roman" w:hAnsi="Times New Roman" w:cs="Times New Roman"/>
          <w:sz w:val="24"/>
          <w:szCs w:val="24"/>
        </w:rPr>
        <w:t xml:space="preserve"> is the reason why there is nothing like</w:t>
      </w:r>
      <w:r w:rsidR="00F26AF6" w:rsidRPr="00F26AF6">
        <w:rPr>
          <w:rFonts w:ascii="Times New Roman" w:hAnsi="Times New Roman" w:cs="Times New Roman"/>
          <w:sz w:val="24"/>
          <w:szCs w:val="24"/>
        </w:rPr>
        <w:t xml:space="preserve"> Swiss ethnicity.</w:t>
      </w:r>
      <w:r>
        <w:rPr>
          <w:rFonts w:ascii="Times New Roman" w:hAnsi="Times New Roman" w:cs="Times New Roman"/>
          <w:sz w:val="24"/>
          <w:szCs w:val="24"/>
        </w:rPr>
        <w:t xml:space="preserve"> Additionally, </w:t>
      </w:r>
      <w:r w:rsidRPr="00F26AF6">
        <w:rPr>
          <w:rFonts w:ascii="Times New Roman" w:hAnsi="Times New Roman" w:cs="Times New Roman"/>
          <w:sz w:val="24"/>
          <w:szCs w:val="24"/>
        </w:rPr>
        <w:t>the</w:t>
      </w:r>
      <w:r>
        <w:rPr>
          <w:rFonts w:ascii="Times New Roman" w:hAnsi="Times New Roman" w:cs="Times New Roman"/>
          <w:sz w:val="24"/>
          <w:szCs w:val="24"/>
        </w:rPr>
        <w:t xml:space="preserve"> name 'Swiss' mean</w:t>
      </w:r>
      <w:r w:rsidR="00F26AF6" w:rsidRPr="00F26AF6">
        <w:rPr>
          <w:rFonts w:ascii="Times New Roman" w:hAnsi="Times New Roman" w:cs="Times New Roman"/>
          <w:sz w:val="24"/>
          <w:szCs w:val="24"/>
        </w:rPr>
        <w:t>s an</w:t>
      </w:r>
      <w:r>
        <w:rPr>
          <w:rFonts w:ascii="Times New Roman" w:hAnsi="Times New Roman" w:cs="Times New Roman"/>
          <w:sz w:val="24"/>
          <w:szCs w:val="24"/>
        </w:rPr>
        <w:t xml:space="preserve">y citizen of Switzerland, so it is </w:t>
      </w:r>
      <w:r w:rsidR="00F26AF6" w:rsidRPr="00F26AF6">
        <w:rPr>
          <w:rFonts w:ascii="Times New Roman" w:hAnsi="Times New Roman" w:cs="Times New Roman"/>
          <w:sz w:val="24"/>
          <w:szCs w:val="24"/>
        </w:rPr>
        <w:t>a nationalist</w:t>
      </w:r>
      <w:r>
        <w:rPr>
          <w:rFonts w:ascii="Times New Roman" w:hAnsi="Times New Roman" w:cs="Times New Roman"/>
          <w:sz w:val="24"/>
          <w:szCs w:val="24"/>
        </w:rPr>
        <w:t>ic and</w:t>
      </w:r>
      <w:r w:rsidR="00F26AF6" w:rsidRPr="00F26AF6">
        <w:rPr>
          <w:rFonts w:ascii="Times New Roman" w:hAnsi="Times New Roman" w:cs="Times New Roman"/>
          <w:sz w:val="24"/>
          <w:szCs w:val="24"/>
        </w:rPr>
        <w:t xml:space="preserve"> not ethic</w:t>
      </w:r>
      <w:r>
        <w:rPr>
          <w:rFonts w:ascii="Times New Roman" w:hAnsi="Times New Roman" w:cs="Times New Roman"/>
          <w:sz w:val="24"/>
          <w:szCs w:val="24"/>
        </w:rPr>
        <w:t>al word</w:t>
      </w:r>
      <w:r w:rsidR="00A500F3">
        <w:rPr>
          <w:rFonts w:ascii="Times New Roman" w:hAnsi="Times New Roman" w:cs="Times New Roman"/>
          <w:sz w:val="24"/>
          <w:szCs w:val="24"/>
        </w:rPr>
        <w:t xml:space="preserve"> </w:t>
      </w:r>
      <w:r w:rsidR="00A500F3" w:rsidRPr="00A500F3">
        <w:rPr>
          <w:rFonts w:ascii="Times New Roman" w:hAnsi="Times New Roman" w:cs="Times New Roman"/>
          <w:sz w:val="24"/>
          <w:szCs w:val="24"/>
        </w:rPr>
        <w:t>(Varalli et al. 2019)</w:t>
      </w:r>
      <w:r>
        <w:rPr>
          <w:rFonts w:ascii="Times New Roman" w:hAnsi="Times New Roman" w:cs="Times New Roman"/>
          <w:sz w:val="24"/>
          <w:szCs w:val="24"/>
        </w:rPr>
        <w:t>.</w:t>
      </w:r>
    </w:p>
    <w:p w:rsidR="003A653F" w:rsidRPr="00B23C93" w:rsidRDefault="00C043B7" w:rsidP="000524D6">
      <w:pPr>
        <w:spacing w:line="480" w:lineRule="auto"/>
        <w:ind w:firstLine="720"/>
        <w:rPr>
          <w:rFonts w:ascii="Times New Roman" w:hAnsi="Times New Roman" w:cs="Times New Roman"/>
          <w:sz w:val="24"/>
          <w:szCs w:val="24"/>
        </w:rPr>
      </w:pPr>
      <w:r w:rsidRPr="00B23C93">
        <w:rPr>
          <w:rFonts w:ascii="Times New Roman" w:hAnsi="Times New Roman" w:cs="Times New Roman"/>
          <w:sz w:val="24"/>
          <w:szCs w:val="24"/>
        </w:rPr>
        <w:t>Sw</w:t>
      </w:r>
      <w:r w:rsidR="002610DF" w:rsidRPr="00B23C93">
        <w:rPr>
          <w:rFonts w:ascii="Times New Roman" w:hAnsi="Times New Roman" w:cs="Times New Roman"/>
          <w:sz w:val="24"/>
          <w:szCs w:val="24"/>
        </w:rPr>
        <w:t>itzerland's government is consists</w:t>
      </w:r>
      <w:r w:rsidRPr="00B23C93">
        <w:rPr>
          <w:rFonts w:ascii="Times New Roman" w:hAnsi="Times New Roman" w:cs="Times New Roman"/>
          <w:sz w:val="24"/>
          <w:szCs w:val="24"/>
        </w:rPr>
        <w:t xml:space="preserve"> of seven members with equal rights. Ea</w:t>
      </w:r>
      <w:r w:rsidR="002610DF" w:rsidRPr="00B23C93">
        <w:rPr>
          <w:rFonts w:ascii="Times New Roman" w:hAnsi="Times New Roman" w:cs="Times New Roman"/>
          <w:sz w:val="24"/>
          <w:szCs w:val="24"/>
        </w:rPr>
        <w:t>ch member of the government operates</w:t>
      </w:r>
      <w:r w:rsidRPr="00B23C93">
        <w:rPr>
          <w:rFonts w:ascii="Times New Roman" w:hAnsi="Times New Roman" w:cs="Times New Roman"/>
          <w:sz w:val="24"/>
          <w:szCs w:val="24"/>
        </w:rPr>
        <w:t xml:space="preserve"> as head of a department of the federal administration, but</w:t>
      </w:r>
      <w:r w:rsidR="002610DF" w:rsidRPr="00B23C93">
        <w:rPr>
          <w:rFonts w:ascii="Times New Roman" w:hAnsi="Times New Roman" w:cs="Times New Roman"/>
          <w:sz w:val="24"/>
          <w:szCs w:val="24"/>
        </w:rPr>
        <w:t xml:space="preserve"> most of the decisions made by the government </w:t>
      </w:r>
      <w:r w:rsidRPr="00B23C93">
        <w:rPr>
          <w:rFonts w:ascii="Times New Roman" w:hAnsi="Times New Roman" w:cs="Times New Roman"/>
          <w:sz w:val="24"/>
          <w:szCs w:val="24"/>
        </w:rPr>
        <w:t>are</w:t>
      </w:r>
      <w:r w:rsidR="002610DF" w:rsidRPr="00B23C93">
        <w:rPr>
          <w:rFonts w:ascii="Times New Roman" w:hAnsi="Times New Roman" w:cs="Times New Roman"/>
          <w:sz w:val="24"/>
          <w:szCs w:val="24"/>
        </w:rPr>
        <w:t xml:space="preserve"> first taken in government conferences by consensus and</w:t>
      </w:r>
      <w:r w:rsidRPr="00B23C93">
        <w:rPr>
          <w:rFonts w:ascii="Times New Roman" w:hAnsi="Times New Roman" w:cs="Times New Roman"/>
          <w:sz w:val="24"/>
          <w:szCs w:val="24"/>
        </w:rPr>
        <w:t xml:space="preserve"> majority voting of all seven membe</w:t>
      </w:r>
      <w:r w:rsidR="002610DF" w:rsidRPr="00B23C93">
        <w:rPr>
          <w:rFonts w:ascii="Times New Roman" w:hAnsi="Times New Roman" w:cs="Times New Roman"/>
          <w:sz w:val="24"/>
          <w:szCs w:val="24"/>
        </w:rPr>
        <w:t>rs</w:t>
      </w:r>
      <w:r w:rsidR="00B23C93" w:rsidRPr="00B23C93">
        <w:rPr>
          <w:rFonts w:ascii="Times New Roman" w:hAnsi="Times New Roman" w:cs="Times New Roman"/>
          <w:sz w:val="24"/>
          <w:szCs w:val="24"/>
        </w:rPr>
        <w:t xml:space="preserve"> (Elkjær &amp; Iversen, 2018)</w:t>
      </w:r>
      <w:r w:rsidRPr="00B23C93">
        <w:rPr>
          <w:rFonts w:ascii="Times New Roman" w:hAnsi="Times New Roman" w:cs="Times New Roman"/>
          <w:sz w:val="24"/>
          <w:szCs w:val="24"/>
        </w:rPr>
        <w:t xml:space="preserve">. </w:t>
      </w:r>
      <w:r w:rsidR="002610DF" w:rsidRPr="00B23C93">
        <w:rPr>
          <w:rFonts w:ascii="Times New Roman" w:hAnsi="Times New Roman" w:cs="Times New Roman"/>
          <w:sz w:val="24"/>
          <w:szCs w:val="24"/>
        </w:rPr>
        <w:t xml:space="preserve">For the case of the United States, political representation is identified by the Interacting different approaches, which include movement towards direct democracy, the religious conservatives, as well as the commercial interests. However, revolution and democratic </w:t>
      </w:r>
      <w:r w:rsidR="00EB0627" w:rsidRPr="00B23C93">
        <w:rPr>
          <w:rFonts w:ascii="Times New Roman" w:hAnsi="Times New Roman" w:cs="Times New Roman"/>
          <w:sz w:val="24"/>
          <w:szCs w:val="24"/>
        </w:rPr>
        <w:t>representation focus on the</w:t>
      </w:r>
      <w:r w:rsidR="002610DF" w:rsidRPr="00B23C93">
        <w:rPr>
          <w:rFonts w:ascii="Times New Roman" w:hAnsi="Times New Roman" w:cs="Times New Roman"/>
          <w:sz w:val="24"/>
          <w:szCs w:val="24"/>
        </w:rPr>
        <w:t xml:space="preserve"> </w:t>
      </w:r>
      <w:r w:rsidR="00EB0627" w:rsidRPr="00B23C93">
        <w:rPr>
          <w:rFonts w:ascii="Times New Roman" w:hAnsi="Times New Roman" w:cs="Times New Roman"/>
          <w:sz w:val="24"/>
          <w:szCs w:val="24"/>
        </w:rPr>
        <w:t>questions of state and nation. This is a problem that</w:t>
      </w:r>
      <w:r w:rsidR="002610DF" w:rsidRPr="00B23C93">
        <w:rPr>
          <w:rFonts w:ascii="Times New Roman" w:hAnsi="Times New Roman" w:cs="Times New Roman"/>
          <w:sz w:val="24"/>
          <w:szCs w:val="24"/>
        </w:rPr>
        <w:t xml:space="preserve"> made it easier for the</w:t>
      </w:r>
      <w:r w:rsidR="00EB0627" w:rsidRPr="00B23C93">
        <w:rPr>
          <w:rFonts w:ascii="Times New Roman" w:hAnsi="Times New Roman" w:cs="Times New Roman"/>
          <w:sz w:val="24"/>
          <w:szCs w:val="24"/>
        </w:rPr>
        <w:t xml:space="preserve"> prominence of</w:t>
      </w:r>
      <w:r w:rsidR="002610DF" w:rsidRPr="00B23C93">
        <w:rPr>
          <w:rFonts w:ascii="Times New Roman" w:hAnsi="Times New Roman" w:cs="Times New Roman"/>
          <w:sz w:val="24"/>
          <w:szCs w:val="24"/>
        </w:rPr>
        <w:t xml:space="preserve"> </w:t>
      </w:r>
      <w:r w:rsidR="00EB0627" w:rsidRPr="00B23C93">
        <w:rPr>
          <w:rFonts w:ascii="Times New Roman" w:hAnsi="Times New Roman" w:cs="Times New Roman"/>
          <w:sz w:val="24"/>
          <w:szCs w:val="24"/>
        </w:rPr>
        <w:t>aristo democratic</w:t>
      </w:r>
      <w:r w:rsidR="002610DF" w:rsidRPr="00B23C93">
        <w:rPr>
          <w:rFonts w:ascii="Times New Roman" w:hAnsi="Times New Roman" w:cs="Times New Roman"/>
          <w:sz w:val="24"/>
          <w:szCs w:val="24"/>
        </w:rPr>
        <w:t xml:space="preserve"> t</w:t>
      </w:r>
      <w:r w:rsidR="00EB0627" w:rsidRPr="00B23C93">
        <w:rPr>
          <w:rFonts w:ascii="Times New Roman" w:hAnsi="Times New Roman" w:cs="Times New Roman"/>
          <w:sz w:val="24"/>
          <w:szCs w:val="24"/>
        </w:rPr>
        <w:t xml:space="preserve">heory </w:t>
      </w:r>
      <w:r w:rsidR="002610DF" w:rsidRPr="00B23C93">
        <w:rPr>
          <w:rFonts w:ascii="Times New Roman" w:hAnsi="Times New Roman" w:cs="Times New Roman"/>
          <w:sz w:val="24"/>
          <w:szCs w:val="24"/>
        </w:rPr>
        <w:t>of the new federal system</w:t>
      </w:r>
      <w:r w:rsidR="00EB0627" w:rsidRPr="00B23C93">
        <w:rPr>
          <w:rFonts w:ascii="Times New Roman" w:hAnsi="Times New Roman" w:cs="Times New Roman"/>
          <w:sz w:val="24"/>
          <w:szCs w:val="24"/>
        </w:rPr>
        <w:t xml:space="preserve"> in America</w:t>
      </w:r>
      <w:r w:rsidR="002610DF" w:rsidRPr="00B23C93">
        <w:rPr>
          <w:rFonts w:ascii="Times New Roman" w:hAnsi="Times New Roman" w:cs="Times New Roman"/>
          <w:sz w:val="24"/>
          <w:szCs w:val="24"/>
        </w:rPr>
        <w:t>.</w:t>
      </w:r>
    </w:p>
    <w:p w:rsidR="00EB0627" w:rsidRDefault="00C043B7" w:rsidP="00B23C93">
      <w:pPr>
        <w:spacing w:line="480" w:lineRule="auto"/>
        <w:rPr>
          <w:rFonts w:ascii="Times New Roman" w:hAnsi="Times New Roman" w:cs="Times New Roman"/>
          <w:b/>
          <w:sz w:val="24"/>
          <w:szCs w:val="24"/>
        </w:rPr>
      </w:pPr>
      <w:r w:rsidRPr="00B23C93">
        <w:rPr>
          <w:rFonts w:ascii="Times New Roman" w:hAnsi="Times New Roman" w:cs="Times New Roman"/>
          <w:b/>
          <w:sz w:val="24"/>
          <w:szCs w:val="24"/>
        </w:rPr>
        <w:t xml:space="preserve">Conclusion </w:t>
      </w:r>
    </w:p>
    <w:p w:rsidR="00036C81" w:rsidRDefault="00C043B7" w:rsidP="00036C81">
      <w:pPr>
        <w:spacing w:line="480" w:lineRule="auto"/>
        <w:ind w:firstLine="720"/>
        <w:rPr>
          <w:rFonts w:ascii="Times New Roman" w:hAnsi="Times New Roman" w:cs="Times New Roman"/>
          <w:sz w:val="24"/>
          <w:szCs w:val="24"/>
        </w:rPr>
      </w:pPr>
      <w:r w:rsidRPr="00FB508A">
        <w:rPr>
          <w:rFonts w:ascii="Times New Roman" w:hAnsi="Times New Roman" w:cs="Times New Roman"/>
          <w:sz w:val="24"/>
          <w:szCs w:val="24"/>
        </w:rPr>
        <w:t>Through the contributions to</w:t>
      </w:r>
      <w:r>
        <w:rPr>
          <w:rFonts w:ascii="Times New Roman" w:hAnsi="Times New Roman" w:cs="Times New Roman"/>
          <w:sz w:val="24"/>
          <w:szCs w:val="24"/>
        </w:rPr>
        <w:t xml:space="preserve"> the above discussion, there is a compelling general image of the continuity of institutional and political dynamics in the political structure of Switzerland</w:t>
      </w:r>
      <w:r w:rsidRPr="00FB508A">
        <w:rPr>
          <w:rFonts w:ascii="Times New Roman" w:hAnsi="Times New Roman" w:cs="Times New Roman"/>
          <w:sz w:val="24"/>
          <w:szCs w:val="24"/>
        </w:rPr>
        <w:t>.</w:t>
      </w:r>
      <w:r>
        <w:rPr>
          <w:rFonts w:ascii="Times New Roman" w:hAnsi="Times New Roman" w:cs="Times New Roman"/>
          <w:sz w:val="24"/>
          <w:szCs w:val="24"/>
        </w:rPr>
        <w:t xml:space="preserve"> The institutional arrangement is </w:t>
      </w:r>
      <w:r w:rsidRPr="00FB508A">
        <w:rPr>
          <w:rFonts w:ascii="Times New Roman" w:hAnsi="Times New Roman" w:cs="Times New Roman"/>
          <w:sz w:val="24"/>
          <w:szCs w:val="24"/>
        </w:rPr>
        <w:t>stable, and</w:t>
      </w:r>
      <w:r>
        <w:rPr>
          <w:rFonts w:ascii="Times New Roman" w:hAnsi="Times New Roman" w:cs="Times New Roman"/>
          <w:sz w:val="24"/>
          <w:szCs w:val="24"/>
        </w:rPr>
        <w:t xml:space="preserve"> that formation of the functional government, as well as </w:t>
      </w:r>
      <w:r>
        <w:rPr>
          <w:rFonts w:ascii="Times New Roman" w:hAnsi="Times New Roman" w:cs="Times New Roman"/>
          <w:sz w:val="24"/>
          <w:szCs w:val="24"/>
        </w:rPr>
        <w:lastRenderedPageBreak/>
        <w:t>challenges of</w:t>
      </w:r>
      <w:r w:rsidRPr="00FB508A">
        <w:rPr>
          <w:rFonts w:ascii="Times New Roman" w:hAnsi="Times New Roman" w:cs="Times New Roman"/>
          <w:sz w:val="24"/>
          <w:szCs w:val="24"/>
        </w:rPr>
        <w:t xml:space="preserve"> policy-making</w:t>
      </w:r>
      <w:r>
        <w:rPr>
          <w:rFonts w:ascii="Times New Roman" w:hAnsi="Times New Roman" w:cs="Times New Roman"/>
          <w:sz w:val="24"/>
          <w:szCs w:val="24"/>
        </w:rPr>
        <w:t>, are</w:t>
      </w:r>
      <w:r w:rsidRPr="00FB508A">
        <w:rPr>
          <w:rFonts w:ascii="Times New Roman" w:hAnsi="Times New Roman" w:cs="Times New Roman"/>
          <w:sz w:val="24"/>
          <w:szCs w:val="24"/>
        </w:rPr>
        <w:t xml:space="preserve"> still work</w:t>
      </w:r>
      <w:r>
        <w:rPr>
          <w:rFonts w:ascii="Times New Roman" w:hAnsi="Times New Roman" w:cs="Times New Roman"/>
          <w:sz w:val="24"/>
          <w:szCs w:val="24"/>
        </w:rPr>
        <w:t>ing more efficiently than in</w:t>
      </w:r>
      <w:r w:rsidRPr="00FB508A">
        <w:rPr>
          <w:rFonts w:ascii="Times New Roman" w:hAnsi="Times New Roman" w:cs="Times New Roman"/>
          <w:sz w:val="24"/>
          <w:szCs w:val="24"/>
        </w:rPr>
        <w:t xml:space="preserve"> other</w:t>
      </w:r>
      <w:r>
        <w:rPr>
          <w:rFonts w:ascii="Times New Roman" w:hAnsi="Times New Roman" w:cs="Times New Roman"/>
          <w:sz w:val="24"/>
          <w:szCs w:val="24"/>
        </w:rPr>
        <w:t xml:space="preserve"> democratic</w:t>
      </w:r>
      <w:r w:rsidRPr="00FB508A">
        <w:rPr>
          <w:rFonts w:ascii="Times New Roman" w:hAnsi="Times New Roman" w:cs="Times New Roman"/>
          <w:sz w:val="24"/>
          <w:szCs w:val="24"/>
        </w:rPr>
        <w:t xml:space="preserve"> </w:t>
      </w:r>
      <w:r>
        <w:rPr>
          <w:rFonts w:ascii="Times New Roman" w:hAnsi="Times New Roman" w:cs="Times New Roman"/>
          <w:sz w:val="24"/>
          <w:szCs w:val="24"/>
        </w:rPr>
        <w:t>states across the world, including the United States</w:t>
      </w:r>
      <w:r w:rsidRPr="00FB508A">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Pr="00FB508A">
        <w:rPr>
          <w:rFonts w:ascii="Times New Roman" w:hAnsi="Times New Roman" w:cs="Times New Roman"/>
          <w:sz w:val="24"/>
          <w:szCs w:val="24"/>
        </w:rPr>
        <w:t>Federalism is</w:t>
      </w:r>
      <w:r>
        <w:rPr>
          <w:rFonts w:ascii="Times New Roman" w:hAnsi="Times New Roman" w:cs="Times New Roman"/>
          <w:sz w:val="24"/>
          <w:szCs w:val="24"/>
        </w:rPr>
        <w:t xml:space="preserve"> even more used and exist; also</w:t>
      </w:r>
      <w:r w:rsidRPr="00FB508A">
        <w:rPr>
          <w:rFonts w:ascii="Times New Roman" w:hAnsi="Times New Roman" w:cs="Times New Roman"/>
          <w:sz w:val="24"/>
          <w:szCs w:val="24"/>
        </w:rPr>
        <w:t xml:space="preserve">, </w:t>
      </w:r>
      <w:r w:rsidR="003B2FC7">
        <w:rPr>
          <w:rFonts w:ascii="Times New Roman" w:hAnsi="Times New Roman" w:cs="Times New Roman"/>
          <w:sz w:val="24"/>
          <w:szCs w:val="24"/>
        </w:rPr>
        <w:t>direct democracy is more preferred</w:t>
      </w:r>
      <w:r w:rsidRPr="00FB508A">
        <w:rPr>
          <w:rFonts w:ascii="Times New Roman" w:hAnsi="Times New Roman" w:cs="Times New Roman"/>
          <w:sz w:val="24"/>
          <w:szCs w:val="24"/>
        </w:rPr>
        <w:t xml:space="preserve"> and widely used</w:t>
      </w:r>
      <w:r w:rsidR="003B2FC7">
        <w:rPr>
          <w:rFonts w:ascii="Times New Roman" w:hAnsi="Times New Roman" w:cs="Times New Roman"/>
          <w:sz w:val="24"/>
          <w:szCs w:val="24"/>
        </w:rPr>
        <w:t xml:space="preserve"> in the country. </w:t>
      </w:r>
    </w:p>
    <w:p w:rsidR="00EB0627" w:rsidRPr="00B23C93" w:rsidRDefault="00C043B7" w:rsidP="00036C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Behind the aspects </w:t>
      </w:r>
      <w:r w:rsidR="00FB508A" w:rsidRPr="00FB508A">
        <w:rPr>
          <w:rFonts w:ascii="Times New Roman" w:hAnsi="Times New Roman" w:cs="Times New Roman"/>
          <w:sz w:val="24"/>
          <w:szCs w:val="24"/>
        </w:rPr>
        <w:t>of stability</w:t>
      </w:r>
      <w:r>
        <w:rPr>
          <w:rFonts w:ascii="Times New Roman" w:hAnsi="Times New Roman" w:cs="Times New Roman"/>
          <w:sz w:val="24"/>
          <w:szCs w:val="24"/>
        </w:rPr>
        <w:t xml:space="preserve"> in Switzerland</w:t>
      </w:r>
      <w:r w:rsidR="00FB508A" w:rsidRPr="00FB508A">
        <w:rPr>
          <w:rFonts w:ascii="Times New Roman" w:hAnsi="Times New Roman" w:cs="Times New Roman"/>
          <w:sz w:val="24"/>
          <w:szCs w:val="24"/>
        </w:rPr>
        <w:t xml:space="preserve">, </w:t>
      </w:r>
      <w:r>
        <w:rPr>
          <w:rFonts w:ascii="Times New Roman" w:hAnsi="Times New Roman" w:cs="Times New Roman"/>
          <w:sz w:val="24"/>
          <w:szCs w:val="24"/>
        </w:rPr>
        <w:t>there is still a tendency towards an increasing disenchanted</w:t>
      </w:r>
      <w:r w:rsidR="00FB508A" w:rsidRPr="00FB508A">
        <w:rPr>
          <w:rFonts w:ascii="Times New Roman" w:hAnsi="Times New Roman" w:cs="Times New Roman"/>
          <w:sz w:val="24"/>
          <w:szCs w:val="24"/>
        </w:rPr>
        <w:t xml:space="preserve"> political system</w:t>
      </w:r>
      <w:r>
        <w:rPr>
          <w:rFonts w:ascii="Times New Roman" w:hAnsi="Times New Roman" w:cs="Times New Roman"/>
          <w:sz w:val="24"/>
          <w:szCs w:val="24"/>
        </w:rPr>
        <w:t>.</w:t>
      </w:r>
      <w:r w:rsidR="00FB508A" w:rsidRPr="00FB508A">
        <w:rPr>
          <w:rFonts w:ascii="Times New Roman" w:hAnsi="Times New Roman" w:cs="Times New Roman"/>
          <w:sz w:val="24"/>
          <w:szCs w:val="24"/>
        </w:rPr>
        <w:t xml:space="preserve"> </w:t>
      </w:r>
      <w:r>
        <w:rPr>
          <w:rFonts w:ascii="Times New Roman" w:hAnsi="Times New Roman" w:cs="Times New Roman"/>
          <w:sz w:val="24"/>
          <w:szCs w:val="24"/>
        </w:rPr>
        <w:t xml:space="preserve">On the other side, the specific suggested channel </w:t>
      </w:r>
      <w:r w:rsidR="00FB508A" w:rsidRPr="00FB508A">
        <w:rPr>
          <w:rFonts w:ascii="Times New Roman" w:hAnsi="Times New Roman" w:cs="Times New Roman"/>
          <w:sz w:val="24"/>
          <w:szCs w:val="24"/>
        </w:rPr>
        <w:t>of decision-making</w:t>
      </w:r>
      <w:r>
        <w:rPr>
          <w:rFonts w:ascii="Times New Roman" w:hAnsi="Times New Roman" w:cs="Times New Roman"/>
          <w:sz w:val="24"/>
          <w:szCs w:val="24"/>
        </w:rPr>
        <w:t xml:space="preserve"> processes has been made useless through the removal</w:t>
      </w:r>
      <w:r w:rsidR="00FB508A" w:rsidRPr="00FB508A">
        <w:rPr>
          <w:rFonts w:ascii="Times New Roman" w:hAnsi="Times New Roman" w:cs="Times New Roman"/>
          <w:sz w:val="24"/>
          <w:szCs w:val="24"/>
        </w:rPr>
        <w:t xml:space="preserve"> of the order of semi-professionalized representation and the increased need to coordinate problem-solving beyond the traditional </w:t>
      </w:r>
      <w:r>
        <w:rPr>
          <w:rFonts w:ascii="Times New Roman" w:hAnsi="Times New Roman" w:cs="Times New Roman"/>
          <w:sz w:val="24"/>
          <w:szCs w:val="24"/>
        </w:rPr>
        <w:t>sub-</w:t>
      </w:r>
      <w:r w:rsidR="00FB508A" w:rsidRPr="00FB508A">
        <w:rPr>
          <w:rFonts w:ascii="Times New Roman" w:hAnsi="Times New Roman" w:cs="Times New Roman"/>
          <w:sz w:val="24"/>
          <w:szCs w:val="24"/>
        </w:rPr>
        <w:t xml:space="preserve">states in </w:t>
      </w:r>
      <w:r w:rsidRPr="00FB508A">
        <w:rPr>
          <w:rFonts w:ascii="Times New Roman" w:hAnsi="Times New Roman" w:cs="Times New Roman"/>
          <w:sz w:val="24"/>
          <w:szCs w:val="24"/>
        </w:rPr>
        <w:t>Tran's legislative</w:t>
      </w:r>
      <w:r>
        <w:rPr>
          <w:rFonts w:ascii="Times New Roman" w:hAnsi="Times New Roman" w:cs="Times New Roman"/>
          <w:sz w:val="24"/>
          <w:szCs w:val="24"/>
        </w:rPr>
        <w:t xml:space="preserve"> committees that are frequently moved out from</w:t>
      </w:r>
      <w:r w:rsidR="00036C81">
        <w:rPr>
          <w:rFonts w:ascii="Times New Roman" w:hAnsi="Times New Roman" w:cs="Times New Roman"/>
          <w:sz w:val="24"/>
          <w:szCs w:val="24"/>
        </w:rPr>
        <w:t xml:space="preserve"> control. Considering direct democracy, increased</w:t>
      </w:r>
      <w:r w:rsidR="00FB508A" w:rsidRPr="00FB508A">
        <w:rPr>
          <w:rFonts w:ascii="Times New Roman" w:hAnsi="Times New Roman" w:cs="Times New Roman"/>
          <w:sz w:val="24"/>
          <w:szCs w:val="24"/>
        </w:rPr>
        <w:t xml:space="preserve"> </w:t>
      </w:r>
      <w:r w:rsidR="00036C81">
        <w:rPr>
          <w:rFonts w:ascii="Times New Roman" w:hAnsi="Times New Roman" w:cs="Times New Roman"/>
          <w:sz w:val="24"/>
          <w:szCs w:val="24"/>
        </w:rPr>
        <w:t>use of referenda shows that</w:t>
      </w:r>
      <w:r w:rsidR="00FB508A" w:rsidRPr="00FB508A">
        <w:rPr>
          <w:rFonts w:ascii="Times New Roman" w:hAnsi="Times New Roman" w:cs="Times New Roman"/>
          <w:sz w:val="24"/>
          <w:szCs w:val="24"/>
        </w:rPr>
        <w:t xml:space="preserve"> </w:t>
      </w:r>
      <w:r w:rsidR="00036C81">
        <w:rPr>
          <w:rFonts w:ascii="Times New Roman" w:hAnsi="Times New Roman" w:cs="Times New Roman"/>
          <w:sz w:val="24"/>
          <w:szCs w:val="24"/>
        </w:rPr>
        <w:t xml:space="preserve">there is a </w:t>
      </w:r>
      <w:r w:rsidR="00FB508A" w:rsidRPr="00FB508A">
        <w:rPr>
          <w:rFonts w:ascii="Times New Roman" w:hAnsi="Times New Roman" w:cs="Times New Roman"/>
          <w:sz w:val="24"/>
          <w:szCs w:val="24"/>
        </w:rPr>
        <w:t>healthy competition betwe</w:t>
      </w:r>
      <w:r w:rsidR="00036C81">
        <w:rPr>
          <w:rFonts w:ascii="Times New Roman" w:hAnsi="Times New Roman" w:cs="Times New Roman"/>
          <w:sz w:val="24"/>
          <w:szCs w:val="24"/>
        </w:rPr>
        <w:t xml:space="preserve">en existing political parties, and the increasing challenges of the political system to give out an appropriate solution that benefits every citizen in the country. </w:t>
      </w:r>
      <w:r w:rsidR="00BC7812" w:rsidRPr="00B23C93">
        <w:rPr>
          <w:rFonts w:ascii="Times New Roman" w:hAnsi="Times New Roman" w:cs="Times New Roman"/>
          <w:sz w:val="24"/>
          <w:szCs w:val="24"/>
        </w:rPr>
        <w:t>Switzerland is a sovereign state, and its citizens can exercise supreme legislative powers. Its political system is structured on the principles that enable its people to express their own opinion on the various topics and discussions at the federal system, cantonal and communal levels and elect their representatives to Parliament.</w:t>
      </w:r>
    </w:p>
    <w:p w:rsidR="00EB0627" w:rsidRPr="00B23C93" w:rsidRDefault="00EB0627" w:rsidP="00B23C93">
      <w:pPr>
        <w:spacing w:line="480" w:lineRule="auto"/>
        <w:rPr>
          <w:rFonts w:ascii="Times New Roman" w:hAnsi="Times New Roman" w:cs="Times New Roman"/>
          <w:sz w:val="24"/>
          <w:szCs w:val="24"/>
        </w:rPr>
      </w:pPr>
    </w:p>
    <w:p w:rsidR="00EB0627" w:rsidRPr="00B23C93" w:rsidRDefault="00EB0627" w:rsidP="00B23C93">
      <w:pPr>
        <w:spacing w:line="480" w:lineRule="auto"/>
        <w:rPr>
          <w:rFonts w:ascii="Times New Roman" w:hAnsi="Times New Roman" w:cs="Times New Roman"/>
          <w:sz w:val="24"/>
          <w:szCs w:val="24"/>
        </w:rPr>
      </w:pPr>
    </w:p>
    <w:p w:rsidR="00EB0627" w:rsidRDefault="00EB0627" w:rsidP="00207F21">
      <w:pPr>
        <w:spacing w:line="480" w:lineRule="auto"/>
        <w:rPr>
          <w:rFonts w:ascii="Times New Roman" w:hAnsi="Times New Roman" w:cs="Times New Roman"/>
          <w:sz w:val="24"/>
          <w:szCs w:val="24"/>
        </w:rPr>
      </w:pPr>
    </w:p>
    <w:p w:rsidR="00FA7318" w:rsidRDefault="00FA7318" w:rsidP="00207F21">
      <w:pPr>
        <w:spacing w:line="480" w:lineRule="auto"/>
        <w:rPr>
          <w:rFonts w:ascii="Times New Roman" w:hAnsi="Times New Roman" w:cs="Times New Roman"/>
          <w:sz w:val="24"/>
          <w:szCs w:val="24"/>
        </w:rPr>
      </w:pPr>
    </w:p>
    <w:p w:rsidR="00FA7318" w:rsidRDefault="00FA7318" w:rsidP="00207F21">
      <w:pPr>
        <w:spacing w:line="480" w:lineRule="auto"/>
        <w:rPr>
          <w:rFonts w:ascii="Times New Roman" w:hAnsi="Times New Roman" w:cs="Times New Roman"/>
          <w:sz w:val="24"/>
          <w:szCs w:val="24"/>
        </w:rPr>
      </w:pPr>
    </w:p>
    <w:p w:rsidR="00207F21" w:rsidRPr="00B23C93" w:rsidRDefault="00207F21" w:rsidP="00207F21">
      <w:pPr>
        <w:spacing w:line="480" w:lineRule="auto"/>
        <w:rPr>
          <w:rFonts w:ascii="Times New Roman" w:hAnsi="Times New Roman" w:cs="Times New Roman"/>
          <w:sz w:val="24"/>
          <w:szCs w:val="24"/>
        </w:rPr>
      </w:pPr>
    </w:p>
    <w:p w:rsidR="00207F21" w:rsidRPr="00174A56" w:rsidRDefault="00C043B7" w:rsidP="00174A5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207F21" w:rsidRPr="00B23C93" w:rsidRDefault="00C043B7" w:rsidP="00B23C93">
      <w:pPr>
        <w:spacing w:line="480" w:lineRule="auto"/>
        <w:ind w:left="720" w:hanging="720"/>
        <w:rPr>
          <w:rFonts w:ascii="Times New Roman" w:hAnsi="Times New Roman" w:cs="Times New Roman"/>
          <w:sz w:val="24"/>
          <w:szCs w:val="24"/>
        </w:rPr>
      </w:pPr>
      <w:r w:rsidRPr="00B23C93">
        <w:rPr>
          <w:rFonts w:ascii="Times New Roman" w:hAnsi="Times New Roman" w:cs="Times New Roman"/>
          <w:sz w:val="24"/>
          <w:szCs w:val="24"/>
        </w:rPr>
        <w:t>Elkjær, M. A., &amp; Iversen, T. (2018). The Political Representation of Economic Interests: Subversion of Democracy or Middle-Class Supremacy?. Typescript, Department of Government, Harvard University.</w:t>
      </w:r>
    </w:p>
    <w:p w:rsidR="00207F21" w:rsidRPr="00B23C93" w:rsidRDefault="00C043B7" w:rsidP="00B23C93">
      <w:pPr>
        <w:spacing w:line="480" w:lineRule="auto"/>
        <w:ind w:left="720" w:hanging="720"/>
        <w:rPr>
          <w:rFonts w:ascii="Times New Roman" w:hAnsi="Times New Roman" w:cs="Times New Roman"/>
          <w:sz w:val="24"/>
          <w:szCs w:val="24"/>
        </w:rPr>
      </w:pPr>
      <w:r w:rsidRPr="00B23C93">
        <w:rPr>
          <w:rFonts w:ascii="Times New Roman" w:hAnsi="Times New Roman" w:cs="Times New Roman"/>
          <w:sz w:val="24"/>
          <w:szCs w:val="24"/>
        </w:rPr>
        <w:t>Fossedal, G., (2018). Direct democracy in Switzerland. Routledge.</w:t>
      </w:r>
    </w:p>
    <w:p w:rsidR="00207F21" w:rsidRDefault="00C043B7" w:rsidP="00B23C93">
      <w:pPr>
        <w:spacing w:line="480" w:lineRule="auto"/>
        <w:rPr>
          <w:rFonts w:ascii="Times New Roman" w:hAnsi="Times New Roman" w:cs="Times New Roman"/>
          <w:sz w:val="24"/>
          <w:szCs w:val="24"/>
        </w:rPr>
      </w:pPr>
      <w:r w:rsidRPr="00EF32BB">
        <w:rPr>
          <w:rFonts w:ascii="Times New Roman" w:hAnsi="Times New Roman" w:cs="Times New Roman"/>
          <w:sz w:val="24"/>
          <w:szCs w:val="24"/>
        </w:rPr>
        <w:t xml:space="preserve">Gupta, S., Tao, L., Murphy, J. D., Camargo, M. C., Oren, E., Valasek, M. A., ... &amp; Martinez, M. E. (2019). Race/Ethnicity-, Socioeconomic Status-, and Anatomic Subsite-Specific Risks for Gastric Cancer. Gastroenterology, 156(1), 59-62. </w:t>
      </w:r>
    </w:p>
    <w:p w:rsidR="00207F21" w:rsidRDefault="00C043B7" w:rsidP="00B23C93">
      <w:pPr>
        <w:spacing w:line="480" w:lineRule="auto"/>
        <w:rPr>
          <w:rFonts w:ascii="Times New Roman" w:hAnsi="Times New Roman" w:cs="Times New Roman"/>
          <w:sz w:val="24"/>
          <w:szCs w:val="24"/>
        </w:rPr>
      </w:pPr>
      <w:r w:rsidRPr="00EF32BB">
        <w:rPr>
          <w:rFonts w:ascii="Times New Roman" w:hAnsi="Times New Roman" w:cs="Times New Roman"/>
          <w:sz w:val="24"/>
          <w:szCs w:val="24"/>
        </w:rPr>
        <w:t>Häussler, T., (2019). Patterns of polarization: Transnational dynamics in climate change online networks in the US and Switzerland. The Information Society, 1-14.</w:t>
      </w:r>
      <w:r>
        <w:rPr>
          <w:rFonts w:ascii="Times New Roman" w:hAnsi="Times New Roman" w:cs="Times New Roman"/>
          <w:sz w:val="24"/>
          <w:szCs w:val="24"/>
        </w:rPr>
        <w:t xml:space="preserve"> </w:t>
      </w:r>
    </w:p>
    <w:p w:rsidR="00207F21" w:rsidRPr="00B23C93" w:rsidRDefault="00C043B7" w:rsidP="00B23C93">
      <w:pPr>
        <w:spacing w:line="480" w:lineRule="auto"/>
        <w:ind w:left="720" w:hanging="720"/>
        <w:rPr>
          <w:rFonts w:ascii="Times New Roman" w:hAnsi="Times New Roman" w:cs="Times New Roman"/>
          <w:sz w:val="24"/>
          <w:szCs w:val="24"/>
        </w:rPr>
      </w:pPr>
      <w:r w:rsidRPr="00B23C93">
        <w:rPr>
          <w:rFonts w:ascii="Times New Roman" w:hAnsi="Times New Roman" w:cs="Times New Roman"/>
          <w:sz w:val="24"/>
          <w:szCs w:val="24"/>
        </w:rPr>
        <w:t>Hinterleitner, M., (2018). Policy failures blame games and changes to policy practice. Journal of public policy, 38(2), 221-242.</w:t>
      </w:r>
    </w:p>
    <w:p w:rsidR="00207F21" w:rsidRDefault="00C043B7" w:rsidP="00B23C93">
      <w:pPr>
        <w:spacing w:line="480" w:lineRule="auto"/>
        <w:rPr>
          <w:rFonts w:ascii="Times New Roman" w:hAnsi="Times New Roman" w:cs="Times New Roman"/>
          <w:sz w:val="24"/>
          <w:szCs w:val="24"/>
        </w:rPr>
      </w:pPr>
      <w:r w:rsidRPr="00EF32BB">
        <w:rPr>
          <w:rFonts w:ascii="Times New Roman" w:hAnsi="Times New Roman" w:cs="Times New Roman"/>
          <w:sz w:val="24"/>
          <w:szCs w:val="24"/>
        </w:rPr>
        <w:t>Kaya, C., (2018). The impact of interest group diversity on proper implementation in the European Union. Journal of European Public Policy, 25(4), 567-585.</w:t>
      </w:r>
    </w:p>
    <w:p w:rsidR="00207F21" w:rsidRPr="00B23C93" w:rsidRDefault="00C043B7" w:rsidP="00B23C93">
      <w:pPr>
        <w:spacing w:line="480" w:lineRule="auto"/>
        <w:ind w:left="720" w:hanging="720"/>
        <w:rPr>
          <w:rFonts w:ascii="Times New Roman" w:hAnsi="Times New Roman" w:cs="Times New Roman"/>
          <w:sz w:val="24"/>
          <w:szCs w:val="24"/>
        </w:rPr>
      </w:pPr>
      <w:r w:rsidRPr="00B23C93">
        <w:rPr>
          <w:rFonts w:ascii="Times New Roman" w:hAnsi="Times New Roman" w:cs="Times New Roman"/>
          <w:sz w:val="24"/>
          <w:szCs w:val="24"/>
        </w:rPr>
        <w:t>Sieberer, U., Müller, W. C., &amp; Heller, M. I. (2011). Reforming the rules of the parliamentary game: Measuring and explaining changes in administrative regulations in Austria, Germany, and Switzerland, 1945–2010. West European Politics, 34(5), 948-975.</w:t>
      </w:r>
    </w:p>
    <w:p w:rsidR="00207F21" w:rsidRPr="00EF32BB" w:rsidRDefault="00C043B7" w:rsidP="00B23C93">
      <w:pPr>
        <w:spacing w:line="480" w:lineRule="auto"/>
        <w:rPr>
          <w:rFonts w:ascii="Times New Roman" w:hAnsi="Times New Roman" w:cs="Times New Roman"/>
          <w:sz w:val="24"/>
          <w:szCs w:val="24"/>
        </w:rPr>
      </w:pPr>
      <w:r w:rsidRPr="00EF32BB">
        <w:rPr>
          <w:rFonts w:ascii="Times New Roman" w:hAnsi="Times New Roman" w:cs="Times New Roman"/>
          <w:sz w:val="24"/>
          <w:szCs w:val="24"/>
        </w:rPr>
        <w:t>Varalli, A., Desideri, J., David-Elbiali, M., Goude, G., Honegger, M., &amp; Besse, M. (2019). Should I stay, or should I go? Assessing residential mobility in Bronze Age Switzerland through the isotopic evidence. American Journal of Physical Anthropology, 168(68), 255-256.</w:t>
      </w:r>
    </w:p>
    <w:p w:rsidR="00804834" w:rsidRPr="00B23C93" w:rsidRDefault="00C043B7" w:rsidP="00B23C93">
      <w:pPr>
        <w:spacing w:line="480" w:lineRule="auto"/>
        <w:rPr>
          <w:rFonts w:ascii="Times New Roman" w:hAnsi="Times New Roman" w:cs="Times New Roman"/>
          <w:sz w:val="24"/>
          <w:szCs w:val="24"/>
        </w:rPr>
      </w:pPr>
      <w:r w:rsidRPr="00B23C93">
        <w:rPr>
          <w:rFonts w:ascii="Times New Roman" w:hAnsi="Times New Roman" w:cs="Times New Roman"/>
          <w:sz w:val="24"/>
          <w:szCs w:val="24"/>
        </w:rPr>
        <w:t xml:space="preserve"> </w:t>
      </w:r>
    </w:p>
    <w:p w:rsidR="00E852AE" w:rsidRPr="00B23C93" w:rsidRDefault="00E852AE" w:rsidP="00B23C93">
      <w:pPr>
        <w:spacing w:line="480" w:lineRule="auto"/>
        <w:rPr>
          <w:rFonts w:ascii="Times New Roman" w:hAnsi="Times New Roman" w:cs="Times New Roman"/>
          <w:sz w:val="24"/>
          <w:szCs w:val="24"/>
        </w:rPr>
      </w:pPr>
    </w:p>
    <w:p w:rsidR="00323450" w:rsidRPr="00B23C93" w:rsidRDefault="00323450" w:rsidP="00B23C93">
      <w:pPr>
        <w:spacing w:line="480" w:lineRule="auto"/>
        <w:rPr>
          <w:rFonts w:ascii="Times New Roman" w:hAnsi="Times New Roman" w:cs="Times New Roman"/>
          <w:sz w:val="24"/>
          <w:szCs w:val="24"/>
        </w:rPr>
      </w:pPr>
    </w:p>
    <w:sectPr w:rsidR="00323450" w:rsidRPr="00B23C93" w:rsidSect="004924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828" w:rsidRDefault="000A0828">
      <w:pPr>
        <w:spacing w:after="0" w:line="240" w:lineRule="auto"/>
      </w:pPr>
      <w:r>
        <w:separator/>
      </w:r>
    </w:p>
  </w:endnote>
  <w:endnote w:type="continuationSeparator" w:id="0">
    <w:p w:rsidR="000A0828" w:rsidRDefault="000A0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828" w:rsidRDefault="000A0828">
      <w:pPr>
        <w:spacing w:after="0" w:line="240" w:lineRule="auto"/>
      </w:pPr>
      <w:r>
        <w:separator/>
      </w:r>
    </w:p>
  </w:footnote>
  <w:footnote w:type="continuationSeparator" w:id="0">
    <w:p w:rsidR="000A0828" w:rsidRDefault="000A08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6090550"/>
      <w:docPartObj>
        <w:docPartGallery w:val="Page Numbers (Top of Page)"/>
        <w:docPartUnique/>
      </w:docPartObj>
    </w:sdtPr>
    <w:sdtEndPr>
      <w:rPr>
        <w:noProof/>
      </w:rPr>
    </w:sdtEndPr>
    <w:sdtContent>
      <w:p w:rsidR="0049247C" w:rsidRDefault="00FA7318" w:rsidP="00FA7318">
        <w:pPr>
          <w:pStyle w:val="Header"/>
        </w:pPr>
        <w:r>
          <w:t xml:space="preserve">   Institutional Structure of Switzerland                                                                                                                  </w:t>
        </w:r>
        <w:r w:rsidR="00C043B7">
          <w:fldChar w:fldCharType="begin"/>
        </w:r>
        <w:r w:rsidR="00C043B7">
          <w:instrText xml:space="preserve"> PAGE   \* MERGEFORMAT </w:instrText>
        </w:r>
        <w:r w:rsidR="00C043B7">
          <w:fldChar w:fldCharType="separate"/>
        </w:r>
        <w:r w:rsidR="00305691">
          <w:rPr>
            <w:noProof/>
          </w:rPr>
          <w:t>4</w:t>
        </w:r>
        <w:r w:rsidR="00C043B7">
          <w:rPr>
            <w:noProof/>
          </w:rPr>
          <w:fldChar w:fldCharType="end"/>
        </w:r>
      </w:p>
    </w:sdtContent>
  </w:sdt>
  <w:p w:rsidR="00B23C93" w:rsidRDefault="00B23C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47C" w:rsidRDefault="00C043B7">
    <w:pPr>
      <w:pStyle w:val="Header"/>
      <w:jc w:val="right"/>
    </w:pPr>
    <w:r>
      <w:t xml:space="preserve">Running head: institutional Structure of Switzerland                                                                                            </w:t>
    </w:r>
    <w:sdt>
      <w:sdtPr>
        <w:id w:val="-5195486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5691">
          <w:rPr>
            <w:noProof/>
          </w:rPr>
          <w:t>1</w:t>
        </w:r>
        <w:r>
          <w:rPr>
            <w:noProof/>
          </w:rPr>
          <w:fldChar w:fldCharType="end"/>
        </w:r>
      </w:sdtContent>
    </w:sdt>
  </w:p>
  <w:p w:rsidR="00B23C93" w:rsidRDefault="00B23C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247C1"/>
    <w:multiLevelType w:val="hybridMultilevel"/>
    <w:tmpl w:val="D68E9A8A"/>
    <w:lvl w:ilvl="0" w:tplc="C5A000BA">
      <w:start w:val="1"/>
      <w:numFmt w:val="bullet"/>
      <w:lvlText w:val=""/>
      <w:lvlJc w:val="left"/>
      <w:pPr>
        <w:ind w:left="720" w:hanging="360"/>
      </w:pPr>
      <w:rPr>
        <w:rFonts w:ascii="Symbol" w:hAnsi="Symbol" w:hint="default"/>
      </w:rPr>
    </w:lvl>
    <w:lvl w:ilvl="1" w:tplc="2BF246CC" w:tentative="1">
      <w:start w:val="1"/>
      <w:numFmt w:val="bullet"/>
      <w:lvlText w:val="o"/>
      <w:lvlJc w:val="left"/>
      <w:pPr>
        <w:ind w:left="1440" w:hanging="360"/>
      </w:pPr>
      <w:rPr>
        <w:rFonts w:ascii="Courier New" w:hAnsi="Courier New" w:cs="Courier New" w:hint="default"/>
      </w:rPr>
    </w:lvl>
    <w:lvl w:ilvl="2" w:tplc="97A89F80" w:tentative="1">
      <w:start w:val="1"/>
      <w:numFmt w:val="bullet"/>
      <w:lvlText w:val=""/>
      <w:lvlJc w:val="left"/>
      <w:pPr>
        <w:ind w:left="2160" w:hanging="360"/>
      </w:pPr>
      <w:rPr>
        <w:rFonts w:ascii="Wingdings" w:hAnsi="Wingdings" w:hint="default"/>
      </w:rPr>
    </w:lvl>
    <w:lvl w:ilvl="3" w:tplc="A36E5BF4" w:tentative="1">
      <w:start w:val="1"/>
      <w:numFmt w:val="bullet"/>
      <w:lvlText w:val=""/>
      <w:lvlJc w:val="left"/>
      <w:pPr>
        <w:ind w:left="2880" w:hanging="360"/>
      </w:pPr>
      <w:rPr>
        <w:rFonts w:ascii="Symbol" w:hAnsi="Symbol" w:hint="default"/>
      </w:rPr>
    </w:lvl>
    <w:lvl w:ilvl="4" w:tplc="F2B4643A" w:tentative="1">
      <w:start w:val="1"/>
      <w:numFmt w:val="bullet"/>
      <w:lvlText w:val="o"/>
      <w:lvlJc w:val="left"/>
      <w:pPr>
        <w:ind w:left="3600" w:hanging="360"/>
      </w:pPr>
      <w:rPr>
        <w:rFonts w:ascii="Courier New" w:hAnsi="Courier New" w:cs="Courier New" w:hint="default"/>
      </w:rPr>
    </w:lvl>
    <w:lvl w:ilvl="5" w:tplc="77EE4B84" w:tentative="1">
      <w:start w:val="1"/>
      <w:numFmt w:val="bullet"/>
      <w:lvlText w:val=""/>
      <w:lvlJc w:val="left"/>
      <w:pPr>
        <w:ind w:left="4320" w:hanging="360"/>
      </w:pPr>
      <w:rPr>
        <w:rFonts w:ascii="Wingdings" w:hAnsi="Wingdings" w:hint="default"/>
      </w:rPr>
    </w:lvl>
    <w:lvl w:ilvl="6" w:tplc="9A88C12E" w:tentative="1">
      <w:start w:val="1"/>
      <w:numFmt w:val="bullet"/>
      <w:lvlText w:val=""/>
      <w:lvlJc w:val="left"/>
      <w:pPr>
        <w:ind w:left="5040" w:hanging="360"/>
      </w:pPr>
      <w:rPr>
        <w:rFonts w:ascii="Symbol" w:hAnsi="Symbol" w:hint="default"/>
      </w:rPr>
    </w:lvl>
    <w:lvl w:ilvl="7" w:tplc="9D926D52" w:tentative="1">
      <w:start w:val="1"/>
      <w:numFmt w:val="bullet"/>
      <w:lvlText w:val="o"/>
      <w:lvlJc w:val="left"/>
      <w:pPr>
        <w:ind w:left="5760" w:hanging="360"/>
      </w:pPr>
      <w:rPr>
        <w:rFonts w:ascii="Courier New" w:hAnsi="Courier New" w:cs="Courier New" w:hint="default"/>
      </w:rPr>
    </w:lvl>
    <w:lvl w:ilvl="8" w:tplc="687E0D1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450"/>
    <w:rsid w:val="00036C81"/>
    <w:rsid w:val="00052194"/>
    <w:rsid w:val="000524D6"/>
    <w:rsid w:val="00052C2E"/>
    <w:rsid w:val="000A0828"/>
    <w:rsid w:val="000A73BA"/>
    <w:rsid w:val="000B0AE9"/>
    <w:rsid w:val="000E2D32"/>
    <w:rsid w:val="00143F60"/>
    <w:rsid w:val="00152E1B"/>
    <w:rsid w:val="00174A56"/>
    <w:rsid w:val="00207F21"/>
    <w:rsid w:val="002358D0"/>
    <w:rsid w:val="002610DF"/>
    <w:rsid w:val="00305691"/>
    <w:rsid w:val="00323450"/>
    <w:rsid w:val="00355C23"/>
    <w:rsid w:val="00363DD9"/>
    <w:rsid w:val="003A653F"/>
    <w:rsid w:val="003B2FC7"/>
    <w:rsid w:val="004032C2"/>
    <w:rsid w:val="00451898"/>
    <w:rsid w:val="0049247C"/>
    <w:rsid w:val="004A355A"/>
    <w:rsid w:val="00556658"/>
    <w:rsid w:val="00576755"/>
    <w:rsid w:val="006121D4"/>
    <w:rsid w:val="006840E4"/>
    <w:rsid w:val="0070747C"/>
    <w:rsid w:val="007661C8"/>
    <w:rsid w:val="00787EAE"/>
    <w:rsid w:val="0079069E"/>
    <w:rsid w:val="007B24F3"/>
    <w:rsid w:val="00804834"/>
    <w:rsid w:val="00822A0B"/>
    <w:rsid w:val="00883F28"/>
    <w:rsid w:val="008B0392"/>
    <w:rsid w:val="008E13BC"/>
    <w:rsid w:val="008E73F5"/>
    <w:rsid w:val="009224B7"/>
    <w:rsid w:val="00924D42"/>
    <w:rsid w:val="0095172F"/>
    <w:rsid w:val="00A318A4"/>
    <w:rsid w:val="00A44B3C"/>
    <w:rsid w:val="00A500F3"/>
    <w:rsid w:val="00A67957"/>
    <w:rsid w:val="00AC71B0"/>
    <w:rsid w:val="00B23C93"/>
    <w:rsid w:val="00BB2AAE"/>
    <w:rsid w:val="00BC7812"/>
    <w:rsid w:val="00C043B7"/>
    <w:rsid w:val="00C3543D"/>
    <w:rsid w:val="00E15353"/>
    <w:rsid w:val="00E47E87"/>
    <w:rsid w:val="00E852AE"/>
    <w:rsid w:val="00EB0627"/>
    <w:rsid w:val="00EB3BD7"/>
    <w:rsid w:val="00EF32BB"/>
    <w:rsid w:val="00F147D3"/>
    <w:rsid w:val="00F24AB5"/>
    <w:rsid w:val="00F26AF6"/>
    <w:rsid w:val="00FA7318"/>
    <w:rsid w:val="00FB5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130483-B0CA-421B-94CA-81184DF7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0627"/>
    <w:pPr>
      <w:ind w:left="720"/>
      <w:contextualSpacing/>
    </w:pPr>
  </w:style>
  <w:style w:type="paragraph" w:styleId="Header">
    <w:name w:val="header"/>
    <w:basedOn w:val="Normal"/>
    <w:link w:val="HeaderChar"/>
    <w:uiPriority w:val="99"/>
    <w:unhideWhenUsed/>
    <w:rsid w:val="00B23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C93"/>
  </w:style>
  <w:style w:type="paragraph" w:styleId="Footer">
    <w:name w:val="footer"/>
    <w:basedOn w:val="Normal"/>
    <w:link w:val="FooterChar"/>
    <w:uiPriority w:val="99"/>
    <w:unhideWhenUsed/>
    <w:rsid w:val="00B23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2449</Words>
  <Characters>13963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2019-06-17T02:32:00Z</dcterms:created>
  <dcterms:modified xsi:type="dcterms:W3CDTF">2019-06-17T02:32:00Z</dcterms:modified>
</cp:coreProperties>
</file>